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AB" w:rsidRDefault="003E73AB" w:rsidP="003E73AB">
      <w:pPr>
        <w:jc w:val="center"/>
        <w:rPr>
          <w:b/>
          <w:u w:val="single"/>
          <w:lang w:val="cs-CZ"/>
        </w:rPr>
      </w:pPr>
    </w:p>
    <w:p w:rsidR="00AE61BB" w:rsidRDefault="00CA78A9" w:rsidP="003E73AB">
      <w:pPr>
        <w:jc w:val="center"/>
        <w:rPr>
          <w:b/>
          <w:u w:val="single"/>
          <w:lang w:val="cs-CZ"/>
        </w:rPr>
      </w:pPr>
      <w:r w:rsidRPr="003E73AB">
        <w:rPr>
          <w:b/>
          <w:u w:val="single"/>
          <w:lang w:val="cs-CZ"/>
        </w:rPr>
        <w:t>Hodina pohybu navíc – pokusné ověřování metodického doporučení</w:t>
      </w:r>
    </w:p>
    <w:p w:rsidR="003E73AB" w:rsidRDefault="003E73AB">
      <w:pPr>
        <w:rPr>
          <w:lang w:val="cs-CZ"/>
        </w:rPr>
      </w:pPr>
    </w:p>
    <w:p w:rsidR="003E73AB" w:rsidRDefault="003E73AB">
      <w:pPr>
        <w:rPr>
          <w:lang w:val="cs-CZ"/>
        </w:rPr>
      </w:pPr>
      <w:r>
        <w:rPr>
          <w:lang w:val="cs-CZ"/>
        </w:rPr>
        <w:t>Zpracoval: NÚV</w:t>
      </w:r>
    </w:p>
    <w:p w:rsidR="00CA78A9" w:rsidRDefault="00E64BF6">
      <w:pPr>
        <w:rPr>
          <w:lang w:val="cs-CZ"/>
        </w:rPr>
      </w:pPr>
      <w:r>
        <w:rPr>
          <w:lang w:val="cs-CZ"/>
        </w:rPr>
        <w:t>Výstupy pokusného ověřování 2016/2017</w:t>
      </w:r>
      <w:r w:rsidR="008D3DCE" w:rsidRPr="008B6619">
        <w:rPr>
          <w:lang w:val="cs-CZ"/>
        </w:rPr>
        <w:t>, 31. 10. 2017</w:t>
      </w:r>
      <w:r w:rsidR="00CA78A9" w:rsidRPr="008B6619">
        <w:rPr>
          <w:lang w:val="cs-CZ"/>
        </w:rPr>
        <w:t>:</w:t>
      </w:r>
    </w:p>
    <w:p w:rsidR="00CA78A9" w:rsidRDefault="008D3DCE">
      <w:pPr>
        <w:rPr>
          <w:lang w:val="cs-CZ"/>
        </w:rPr>
      </w:pPr>
      <w:r>
        <w:rPr>
          <w:lang w:val="cs-CZ"/>
        </w:rPr>
        <w:t>Realizovány</w:t>
      </w:r>
      <w:r w:rsidR="00CA78A9">
        <w:rPr>
          <w:lang w:val="cs-CZ"/>
        </w:rPr>
        <w:t xml:space="preserve"> nebo ukončeny jsou následující aktivity:</w:t>
      </w:r>
    </w:p>
    <w:tbl>
      <w:tblPr>
        <w:tblStyle w:val="Stednstnovn1zvraznn4"/>
        <w:tblW w:w="0" w:type="auto"/>
        <w:tblLook w:val="04A0" w:firstRow="1" w:lastRow="0" w:firstColumn="1" w:lastColumn="0" w:noHBand="0" w:noVBand="1"/>
      </w:tblPr>
      <w:tblGrid>
        <w:gridCol w:w="2087"/>
        <w:gridCol w:w="2969"/>
        <w:gridCol w:w="5256"/>
        <w:gridCol w:w="3672"/>
      </w:tblGrid>
      <w:tr w:rsidR="0045032E" w:rsidRPr="00BF4666" w:rsidTr="00364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032E" w:rsidRDefault="0045032E">
            <w:pPr>
              <w:rPr>
                <w:lang w:val="cs-CZ"/>
              </w:rPr>
            </w:pPr>
            <w:r>
              <w:rPr>
                <w:lang w:val="cs-CZ"/>
              </w:rPr>
              <w:t xml:space="preserve">Aktivita </w:t>
            </w:r>
          </w:p>
        </w:tc>
        <w:tc>
          <w:tcPr>
            <w:tcW w:w="2977" w:type="dxa"/>
          </w:tcPr>
          <w:p w:rsidR="0045032E" w:rsidRDefault="00450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Co to je</w:t>
            </w:r>
          </w:p>
        </w:tc>
        <w:tc>
          <w:tcPr>
            <w:tcW w:w="5290" w:type="dxa"/>
          </w:tcPr>
          <w:p w:rsidR="0045032E" w:rsidRDefault="00450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Stav </w:t>
            </w:r>
          </w:p>
        </w:tc>
        <w:tc>
          <w:tcPr>
            <w:tcW w:w="3693" w:type="dxa"/>
          </w:tcPr>
          <w:p w:rsidR="0045032E" w:rsidRDefault="00450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Rizika, zjištěné problémy a jejich řešení</w:t>
            </w:r>
          </w:p>
        </w:tc>
      </w:tr>
      <w:tr w:rsidR="0045032E" w:rsidRPr="00BF4666" w:rsidTr="0036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032E" w:rsidRDefault="0045032E">
            <w:pPr>
              <w:rPr>
                <w:lang w:val="cs-CZ"/>
              </w:rPr>
            </w:pPr>
            <w:r>
              <w:rPr>
                <w:lang w:val="cs-CZ"/>
              </w:rPr>
              <w:t>Tvorba metodik</w:t>
            </w:r>
          </w:p>
        </w:tc>
        <w:tc>
          <w:tcPr>
            <w:tcW w:w="2977" w:type="dxa"/>
          </w:tcPr>
          <w:p w:rsidR="0045032E" w:rsidRDefault="00450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V této aktivitě jsou tvořeny metodiky, scénáře pro metodiky a další texty (anotace k videím)</w:t>
            </w:r>
          </w:p>
        </w:tc>
        <w:tc>
          <w:tcPr>
            <w:tcW w:w="5290" w:type="dxa"/>
          </w:tcPr>
          <w:p w:rsidR="008B6619" w:rsidRPr="008B6619" w:rsidRDefault="008B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s-CZ"/>
              </w:rPr>
            </w:pPr>
            <w:r w:rsidRPr="008B6619">
              <w:rPr>
                <w:b/>
                <w:lang w:val="cs-CZ"/>
              </w:rPr>
              <w:t>Splněno</w:t>
            </w:r>
          </w:p>
          <w:p w:rsidR="0045032E" w:rsidRDefault="00450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Metodika pro ZŠ – </w:t>
            </w:r>
            <w:r w:rsidR="00E64BF6">
              <w:rPr>
                <w:lang w:val="cs-CZ"/>
              </w:rPr>
              <w:t>umístěn</w:t>
            </w:r>
            <w:r w:rsidR="000B2036">
              <w:rPr>
                <w:lang w:val="cs-CZ"/>
              </w:rPr>
              <w:t>a</w:t>
            </w:r>
            <w:r w:rsidR="00E64BF6">
              <w:rPr>
                <w:lang w:val="cs-CZ"/>
              </w:rPr>
              <w:t xml:space="preserve"> na webu, možno tisknout podle potřeby</w:t>
            </w:r>
          </w:p>
          <w:p w:rsidR="0045032E" w:rsidRPr="008B6619" w:rsidRDefault="0045032E" w:rsidP="008B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 w:rsidRPr="008B6619">
              <w:rPr>
                <w:color w:val="000000" w:themeColor="text1"/>
                <w:lang w:val="cs-CZ"/>
              </w:rPr>
              <w:t xml:space="preserve">Metodika pro MŠ – </w:t>
            </w:r>
            <w:r w:rsidR="00E64BF6" w:rsidRPr="008B6619">
              <w:rPr>
                <w:color w:val="000000" w:themeColor="text1"/>
                <w:lang w:val="cs-CZ"/>
              </w:rPr>
              <w:t>zdržení výběrového řízení, zvyšování kvality (připomínky řídícího týmu ke grafice, fotografiím, diagramům her); publikace je v tisku (do 31. 10. bude odevzdána – 1 měsíc zpoždění</w:t>
            </w:r>
            <w:r w:rsidR="008B6619">
              <w:rPr>
                <w:color w:val="000000" w:themeColor="text1"/>
                <w:lang w:val="cs-CZ"/>
              </w:rPr>
              <w:t>; uhrazeno z provozních prostředků NÚV</w:t>
            </w:r>
            <w:r w:rsidR="00E64BF6" w:rsidRPr="008B6619">
              <w:rPr>
                <w:color w:val="000000" w:themeColor="text1"/>
                <w:lang w:val="cs-CZ"/>
              </w:rPr>
              <w:t>)</w:t>
            </w:r>
          </w:p>
        </w:tc>
        <w:tc>
          <w:tcPr>
            <w:tcW w:w="3693" w:type="dxa"/>
          </w:tcPr>
          <w:p w:rsidR="00411CBA" w:rsidRDefault="00D76CD1" w:rsidP="00D76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Podle plánu</w:t>
            </w:r>
          </w:p>
          <w:p w:rsidR="00D76CD1" w:rsidRDefault="00D76CD1" w:rsidP="00D76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color w:val="000000" w:themeColor="text1"/>
                <w:lang w:val="cs-CZ"/>
              </w:rPr>
              <w:t>Metodická doporučení jsou umístěna na webu a v tištěné podobě k dispozici v NÚV</w:t>
            </w:r>
          </w:p>
        </w:tc>
      </w:tr>
      <w:tr w:rsidR="0045032E" w:rsidRPr="000B2036" w:rsidTr="00364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032E" w:rsidRDefault="0045032E">
            <w:pPr>
              <w:rPr>
                <w:lang w:val="cs-CZ"/>
              </w:rPr>
            </w:pPr>
            <w:r>
              <w:rPr>
                <w:lang w:val="cs-CZ"/>
              </w:rPr>
              <w:t>Pokusné ověřování v praxi škol</w:t>
            </w:r>
          </w:p>
        </w:tc>
        <w:tc>
          <w:tcPr>
            <w:tcW w:w="2977" w:type="dxa"/>
          </w:tcPr>
          <w:p w:rsidR="00411CBA" w:rsidRDefault="00450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V zapojených školách probíh</w:t>
            </w:r>
            <w:r w:rsidR="00E64BF6">
              <w:rPr>
                <w:lang w:val="cs-CZ"/>
              </w:rPr>
              <w:t>ala</w:t>
            </w:r>
            <w:r>
              <w:rPr>
                <w:lang w:val="cs-CZ"/>
              </w:rPr>
              <w:t xml:space="preserve"> týdně jedna hodina aktivit podle metodického doporučování v každém z oddělení školní družiny (pro žáky 1.</w:t>
            </w:r>
            <w:r w:rsidR="000B2036">
              <w:rPr>
                <w:lang w:val="cs-CZ"/>
              </w:rPr>
              <w:t xml:space="preserve"> až </w:t>
            </w:r>
            <w:r>
              <w:rPr>
                <w:lang w:val="cs-CZ"/>
              </w:rPr>
              <w:t>3. ročníků</w:t>
            </w:r>
            <w:r w:rsidR="00E64BF6">
              <w:rPr>
                <w:lang w:val="cs-CZ"/>
              </w:rPr>
              <w:t>)</w:t>
            </w:r>
          </w:p>
        </w:tc>
        <w:tc>
          <w:tcPr>
            <w:tcW w:w="5290" w:type="dxa"/>
          </w:tcPr>
          <w:p w:rsidR="008B6619" w:rsidRPr="008B6619" w:rsidRDefault="008B6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cs-CZ"/>
              </w:rPr>
            </w:pPr>
            <w:r w:rsidRPr="008B6619">
              <w:rPr>
                <w:b/>
                <w:lang w:val="cs-CZ"/>
              </w:rPr>
              <w:t>Plněno průběžně</w:t>
            </w:r>
          </w:p>
          <w:p w:rsidR="0045032E" w:rsidRDefault="00450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Zapojeno je 34</w:t>
            </w:r>
            <w:r w:rsidR="006C05C9">
              <w:rPr>
                <w:lang w:val="cs-CZ"/>
              </w:rPr>
              <w:t>3</w:t>
            </w:r>
            <w:r>
              <w:rPr>
                <w:lang w:val="cs-CZ"/>
              </w:rPr>
              <w:t xml:space="preserve"> zákla</w:t>
            </w:r>
            <w:r w:rsidR="006C05C9">
              <w:rPr>
                <w:lang w:val="cs-CZ"/>
              </w:rPr>
              <w:t>dních škol, prac</w:t>
            </w:r>
            <w:r w:rsidR="00E64BF6">
              <w:rPr>
                <w:lang w:val="cs-CZ"/>
              </w:rPr>
              <w:t>ovalo</w:t>
            </w:r>
            <w:r w:rsidR="006C05C9">
              <w:rPr>
                <w:lang w:val="cs-CZ"/>
              </w:rPr>
              <w:t xml:space="preserve"> </w:t>
            </w:r>
            <w:r w:rsidR="008D3DCE">
              <w:rPr>
                <w:lang w:val="cs-CZ"/>
              </w:rPr>
              <w:t>601</w:t>
            </w:r>
            <w:r>
              <w:rPr>
                <w:lang w:val="cs-CZ"/>
              </w:rPr>
              <w:t xml:space="preserve"> učitelů/trenérů</w:t>
            </w:r>
          </w:p>
          <w:p w:rsidR="0045032E" w:rsidRDefault="00450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Odhadovaný počet žáků zapojených v PO: 15</w:t>
            </w:r>
            <w:r w:rsidR="006C05C9">
              <w:rPr>
                <w:lang w:val="cs-CZ"/>
              </w:rPr>
              <w:t> </w:t>
            </w:r>
            <w:r>
              <w:rPr>
                <w:lang w:val="cs-CZ"/>
              </w:rPr>
              <w:t>000</w:t>
            </w:r>
          </w:p>
          <w:p w:rsidR="006C05C9" w:rsidRDefault="006C0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Aktivity byly ukončeny podle plánu </w:t>
            </w:r>
            <w:proofErr w:type="gramStart"/>
            <w:r>
              <w:rPr>
                <w:lang w:val="cs-CZ"/>
              </w:rPr>
              <w:t>ke</w:t>
            </w:r>
            <w:proofErr w:type="gramEnd"/>
            <w:r>
              <w:rPr>
                <w:lang w:val="cs-CZ"/>
              </w:rPr>
              <w:t xml:space="preserve"> 30. 6. 2017</w:t>
            </w:r>
          </w:p>
        </w:tc>
        <w:tc>
          <w:tcPr>
            <w:tcW w:w="3693" w:type="dxa"/>
          </w:tcPr>
          <w:p w:rsidR="00D40A4F" w:rsidRDefault="00450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 w:rsidRPr="008B6619">
              <w:rPr>
                <w:color w:val="000000" w:themeColor="text1"/>
                <w:lang w:val="cs-CZ"/>
              </w:rPr>
              <w:t>Podle plánu</w:t>
            </w:r>
          </w:p>
          <w:p w:rsidR="0045032E" w:rsidRPr="006C05C9" w:rsidRDefault="00D40A4F" w:rsidP="00D40A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lang w:val="cs-CZ"/>
              </w:rPr>
            </w:pPr>
            <w:r>
              <w:rPr>
                <w:color w:val="000000" w:themeColor="text1"/>
                <w:lang w:val="cs-CZ"/>
              </w:rPr>
              <w:t>U</w:t>
            </w:r>
            <w:r w:rsidR="00E64BF6" w:rsidRPr="008B6619">
              <w:rPr>
                <w:color w:val="000000" w:themeColor="text1"/>
                <w:lang w:val="cs-CZ"/>
              </w:rPr>
              <w:t>končeno 30. 6. 2017</w:t>
            </w:r>
          </w:p>
        </w:tc>
      </w:tr>
      <w:tr w:rsidR="0045032E" w:rsidRPr="008B6619" w:rsidTr="0036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032E" w:rsidRDefault="0045032E" w:rsidP="008B6619">
            <w:pPr>
              <w:rPr>
                <w:lang w:val="cs-CZ"/>
              </w:rPr>
            </w:pPr>
            <w:r>
              <w:rPr>
                <w:lang w:val="cs-CZ"/>
              </w:rPr>
              <w:t xml:space="preserve">Evaluace pokusného ověřování – osobní návštěvy </w:t>
            </w:r>
            <w:r w:rsidR="008B6619">
              <w:rPr>
                <w:lang w:val="cs-CZ"/>
              </w:rPr>
              <w:t xml:space="preserve">škol ze strany </w:t>
            </w:r>
            <w:r>
              <w:rPr>
                <w:lang w:val="cs-CZ"/>
              </w:rPr>
              <w:t>evaluátorů sportovních svazů</w:t>
            </w:r>
          </w:p>
        </w:tc>
        <w:tc>
          <w:tcPr>
            <w:tcW w:w="2977" w:type="dxa"/>
          </w:tcPr>
          <w:p w:rsidR="00411CBA" w:rsidRDefault="0045032E" w:rsidP="008B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Do zapojených škol přicháze</w:t>
            </w:r>
            <w:r w:rsidR="00E64BF6">
              <w:rPr>
                <w:lang w:val="cs-CZ"/>
              </w:rPr>
              <w:t>li</w:t>
            </w:r>
            <w:r>
              <w:rPr>
                <w:lang w:val="cs-CZ"/>
              </w:rPr>
              <w:t xml:space="preserve"> „evaluátoři“, pověření pracovníci sportovních svazů zapojených kolektivních sportů</w:t>
            </w:r>
            <w:r w:rsidR="00E64BF6">
              <w:rPr>
                <w:lang w:val="cs-CZ"/>
              </w:rPr>
              <w:t xml:space="preserve">. Evaluační návštěvy byly koordinovány, metodicky </w:t>
            </w:r>
            <w:r w:rsidR="00E64BF6">
              <w:rPr>
                <w:lang w:val="cs-CZ"/>
              </w:rPr>
              <w:lastRenderedPageBreak/>
              <w:t>řízeny a vyhodnoceny NÚV. V rámci evaluace proběhlo 678</w:t>
            </w:r>
            <w:r>
              <w:rPr>
                <w:lang w:val="cs-CZ"/>
              </w:rPr>
              <w:t xml:space="preserve"> </w:t>
            </w:r>
            <w:r w:rsidR="00E64BF6">
              <w:rPr>
                <w:lang w:val="cs-CZ"/>
              </w:rPr>
              <w:t>hospitací</w:t>
            </w:r>
            <w:r>
              <w:rPr>
                <w:lang w:val="cs-CZ"/>
              </w:rPr>
              <w:t xml:space="preserve"> s rozhovory s učitelem/trenérem</w:t>
            </w:r>
            <w:r w:rsidR="00E64BF6">
              <w:rPr>
                <w:lang w:val="cs-CZ"/>
              </w:rPr>
              <w:t>,</w:t>
            </w:r>
            <w:r>
              <w:rPr>
                <w:lang w:val="cs-CZ"/>
              </w:rPr>
              <w:t xml:space="preserve"> žáky a také s vedením školy; návštěv</w:t>
            </w:r>
            <w:r w:rsidR="00E64BF6">
              <w:rPr>
                <w:lang w:val="cs-CZ"/>
              </w:rPr>
              <w:t>y</w:t>
            </w:r>
            <w:r>
              <w:rPr>
                <w:lang w:val="cs-CZ"/>
              </w:rPr>
              <w:t xml:space="preserve"> j</w:t>
            </w:r>
            <w:r w:rsidR="00E64BF6">
              <w:rPr>
                <w:lang w:val="cs-CZ"/>
              </w:rPr>
              <w:t>sou všechny</w:t>
            </w:r>
            <w:r>
              <w:rPr>
                <w:lang w:val="cs-CZ"/>
              </w:rPr>
              <w:t xml:space="preserve"> zaznamenán</w:t>
            </w:r>
            <w:r w:rsidR="00E64BF6">
              <w:rPr>
                <w:lang w:val="cs-CZ"/>
              </w:rPr>
              <w:t>y</w:t>
            </w:r>
            <w:r>
              <w:rPr>
                <w:lang w:val="cs-CZ"/>
              </w:rPr>
              <w:t xml:space="preserve"> na Metodickém portálu RVP.CZ</w:t>
            </w:r>
          </w:p>
        </w:tc>
        <w:tc>
          <w:tcPr>
            <w:tcW w:w="5290" w:type="dxa"/>
          </w:tcPr>
          <w:p w:rsidR="008B6619" w:rsidRPr="008B6619" w:rsidRDefault="008B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s-CZ"/>
              </w:rPr>
            </w:pPr>
            <w:r w:rsidRPr="008B6619">
              <w:rPr>
                <w:b/>
                <w:lang w:val="cs-CZ"/>
              </w:rPr>
              <w:lastRenderedPageBreak/>
              <w:t>Splněno</w:t>
            </w:r>
          </w:p>
          <w:p w:rsidR="0045032E" w:rsidRDefault="00450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Evaluátorů prac</w:t>
            </w:r>
            <w:r w:rsidR="00E64BF6">
              <w:rPr>
                <w:lang w:val="cs-CZ"/>
              </w:rPr>
              <w:t>ovalo</w:t>
            </w:r>
            <w:r>
              <w:rPr>
                <w:lang w:val="cs-CZ"/>
              </w:rPr>
              <w:t xml:space="preserve"> pod koordinací NÚV 4</w:t>
            </w:r>
            <w:r w:rsidR="006C05C9">
              <w:rPr>
                <w:lang w:val="cs-CZ"/>
              </w:rPr>
              <w:t>7</w:t>
            </w:r>
            <w:r>
              <w:rPr>
                <w:lang w:val="cs-CZ"/>
              </w:rPr>
              <w:t xml:space="preserve">; všichni byli proškoleni na setkání v Nymburce 1. 12. 2016 a </w:t>
            </w:r>
            <w:r w:rsidR="006C05C9">
              <w:rPr>
                <w:lang w:val="cs-CZ"/>
              </w:rPr>
              <w:t>prac</w:t>
            </w:r>
            <w:r w:rsidR="00E64BF6">
              <w:rPr>
                <w:lang w:val="cs-CZ"/>
              </w:rPr>
              <w:t>ovali průběžně</w:t>
            </w:r>
            <w:r w:rsidR="006C05C9">
              <w:rPr>
                <w:lang w:val="cs-CZ"/>
              </w:rPr>
              <w:t xml:space="preserve"> na reportech</w:t>
            </w:r>
            <w:r w:rsidR="008B6619">
              <w:rPr>
                <w:lang w:val="cs-CZ"/>
              </w:rPr>
              <w:t xml:space="preserve"> (on-line)</w:t>
            </w:r>
          </w:p>
          <w:p w:rsidR="00E64BF6" w:rsidRDefault="00E64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NÚV koordinoval – zejména zajišťoval, aby byly navštíveny všechny školy v programu</w:t>
            </w:r>
          </w:p>
          <w:p w:rsidR="00411CBA" w:rsidRDefault="00450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lastRenderedPageBreak/>
              <w:t xml:space="preserve">Celkový </w:t>
            </w:r>
            <w:r w:rsidR="0076000C">
              <w:rPr>
                <w:lang w:val="cs-CZ"/>
              </w:rPr>
              <w:t>počet návštěv</w:t>
            </w:r>
            <w:r w:rsidR="000B2036">
              <w:rPr>
                <w:lang w:val="cs-CZ"/>
              </w:rPr>
              <w:t>:</w:t>
            </w:r>
            <w:r>
              <w:rPr>
                <w:lang w:val="cs-CZ"/>
              </w:rPr>
              <w:t xml:space="preserve"> </w:t>
            </w:r>
            <w:r w:rsidR="00E64BF6">
              <w:rPr>
                <w:lang w:val="cs-CZ"/>
              </w:rPr>
              <w:t>67</w:t>
            </w:r>
            <w:r w:rsidR="008D3DCE">
              <w:rPr>
                <w:lang w:val="cs-CZ"/>
              </w:rPr>
              <w:t>8</w:t>
            </w:r>
            <w:r w:rsidR="008B6619">
              <w:rPr>
                <w:lang w:val="cs-CZ"/>
              </w:rPr>
              <w:t>, počet navštívených škol: 324.</w:t>
            </w:r>
          </w:p>
        </w:tc>
        <w:tc>
          <w:tcPr>
            <w:tcW w:w="3693" w:type="dxa"/>
          </w:tcPr>
          <w:p w:rsidR="00D40A4F" w:rsidRDefault="00E64BF6" w:rsidP="00E64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 w:rsidRPr="008B6619">
              <w:rPr>
                <w:color w:val="000000" w:themeColor="text1"/>
                <w:lang w:val="cs-CZ"/>
              </w:rPr>
              <w:lastRenderedPageBreak/>
              <w:t>P</w:t>
            </w:r>
            <w:r w:rsidR="006C05C9" w:rsidRPr="008B6619">
              <w:rPr>
                <w:color w:val="000000" w:themeColor="text1"/>
                <w:lang w:val="cs-CZ"/>
              </w:rPr>
              <w:t>odle plánu</w:t>
            </w:r>
          </w:p>
          <w:p w:rsidR="006C05C9" w:rsidRPr="008B6619" w:rsidRDefault="00D40A4F" w:rsidP="00D4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E</w:t>
            </w:r>
            <w:r w:rsidR="00E64BF6" w:rsidRPr="008B6619">
              <w:rPr>
                <w:color w:val="000000" w:themeColor="text1"/>
                <w:lang w:val="cs-CZ"/>
              </w:rPr>
              <w:t>valuace uzavřena k 30. 6. a</w:t>
            </w:r>
            <w:r>
              <w:rPr>
                <w:color w:val="000000" w:themeColor="text1"/>
                <w:lang w:val="cs-CZ"/>
              </w:rPr>
              <w:t> </w:t>
            </w:r>
            <w:r w:rsidR="00E64BF6" w:rsidRPr="008B6619">
              <w:rPr>
                <w:color w:val="000000" w:themeColor="text1"/>
                <w:lang w:val="cs-CZ"/>
              </w:rPr>
              <w:t>vyhodnocena k 30. 9. 2017</w:t>
            </w:r>
          </w:p>
        </w:tc>
      </w:tr>
      <w:tr w:rsidR="0045032E" w:rsidRPr="00BF4666" w:rsidTr="00364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032E" w:rsidRDefault="0045032E">
            <w:pPr>
              <w:rPr>
                <w:lang w:val="cs-CZ"/>
              </w:rPr>
            </w:pPr>
            <w:r w:rsidRPr="0045032E">
              <w:rPr>
                <w:lang w:val="cs-CZ"/>
              </w:rPr>
              <w:lastRenderedPageBreak/>
              <w:t>Evaluace pokusného ověřování –</w:t>
            </w:r>
            <w:r>
              <w:rPr>
                <w:lang w:val="cs-CZ"/>
              </w:rPr>
              <w:t xml:space="preserve"> sběr dat od cílové skupiny</w:t>
            </w:r>
          </w:p>
        </w:tc>
        <w:tc>
          <w:tcPr>
            <w:tcW w:w="2977" w:type="dxa"/>
          </w:tcPr>
          <w:p w:rsidR="0045032E" w:rsidRDefault="00450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Design</w:t>
            </w:r>
            <w:r w:rsidR="00E64BF6">
              <w:rPr>
                <w:lang w:val="cs-CZ"/>
              </w:rPr>
              <w:t xml:space="preserve"> sběru</w:t>
            </w:r>
            <w:r>
              <w:rPr>
                <w:lang w:val="cs-CZ"/>
              </w:rPr>
              <w:t>: počáteční a závěrečný dotazník pro rodiče a žáky, dotazník pro ředitele škol, hodnoticí formulář pro učitele/trenéry, který obsahuje dotazník</w:t>
            </w:r>
          </w:p>
        </w:tc>
        <w:tc>
          <w:tcPr>
            <w:tcW w:w="5290" w:type="dxa"/>
          </w:tcPr>
          <w:p w:rsidR="008B6619" w:rsidRPr="008B6619" w:rsidRDefault="008B6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cs-CZ"/>
              </w:rPr>
            </w:pPr>
            <w:r w:rsidRPr="008B6619">
              <w:rPr>
                <w:b/>
                <w:lang w:val="cs-CZ"/>
              </w:rPr>
              <w:t>Splněno</w:t>
            </w:r>
          </w:p>
          <w:p w:rsidR="0045032E" w:rsidRDefault="00450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Počáteční dotazník distribuován kvůli zpoždění projektu v říjnu a listopadu; návratnost standardní, vysoká (cca 80%), celkový počet respondentů k</w:t>
            </w:r>
            <w:r w:rsidR="008B6619">
              <w:rPr>
                <w:lang w:val="cs-CZ"/>
              </w:rPr>
              <w:t>e dni 30</w:t>
            </w:r>
            <w:r>
              <w:rPr>
                <w:lang w:val="cs-CZ"/>
              </w:rPr>
              <w:t xml:space="preserve">. </w:t>
            </w:r>
            <w:r w:rsidR="000F144F">
              <w:rPr>
                <w:lang w:val="cs-CZ"/>
              </w:rPr>
              <w:t>4</w:t>
            </w:r>
            <w:r>
              <w:rPr>
                <w:lang w:val="cs-CZ"/>
              </w:rPr>
              <w:t>.: 12000 (5441 dívek); rodičů: 11608 (z toho 9321 druhým rokem)</w:t>
            </w:r>
          </w:p>
          <w:p w:rsidR="006C05C9" w:rsidRDefault="006C0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Závěrečný dotazník b</w:t>
            </w:r>
            <w:r w:rsidR="00E64BF6">
              <w:rPr>
                <w:lang w:val="cs-CZ"/>
              </w:rPr>
              <w:t>yl</w:t>
            </w:r>
            <w:r>
              <w:rPr>
                <w:lang w:val="cs-CZ"/>
              </w:rPr>
              <w:t xml:space="preserve"> uzavřen 18. 7.</w:t>
            </w:r>
            <w:r w:rsidR="00E64BF6">
              <w:rPr>
                <w:lang w:val="cs-CZ"/>
              </w:rPr>
              <w:t xml:space="preserve"> 2017</w:t>
            </w:r>
            <w:r>
              <w:rPr>
                <w:lang w:val="cs-CZ"/>
              </w:rPr>
              <w:t xml:space="preserve">, </w:t>
            </w:r>
            <w:r w:rsidR="005D5BD0">
              <w:rPr>
                <w:lang w:val="cs-CZ"/>
              </w:rPr>
              <w:t>bylo zaznamenáno</w:t>
            </w:r>
            <w:r>
              <w:rPr>
                <w:lang w:val="cs-CZ"/>
              </w:rPr>
              <w:t xml:space="preserve"> 8978 respondentů žáků a 8424 rodičů žáků.</w:t>
            </w:r>
          </w:p>
          <w:p w:rsidR="0045032E" w:rsidRDefault="0045032E" w:rsidP="006C0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Učitelský dotazník</w:t>
            </w:r>
            <w:r w:rsidR="0036471E">
              <w:rPr>
                <w:lang w:val="cs-CZ"/>
              </w:rPr>
              <w:t xml:space="preserve"> a hodnoticí formulář (hodnocení dopadu)</w:t>
            </w:r>
            <w:r>
              <w:rPr>
                <w:lang w:val="cs-CZ"/>
              </w:rPr>
              <w:t xml:space="preserve"> </w:t>
            </w:r>
            <w:r w:rsidR="006C05C9">
              <w:rPr>
                <w:lang w:val="cs-CZ"/>
              </w:rPr>
              <w:t>byl</w:t>
            </w:r>
            <w:r>
              <w:rPr>
                <w:lang w:val="cs-CZ"/>
              </w:rPr>
              <w:t xml:space="preserve"> distribuován </w:t>
            </w:r>
            <w:r w:rsidR="005D5BD0">
              <w:rPr>
                <w:lang w:val="cs-CZ"/>
              </w:rPr>
              <w:t>1</w:t>
            </w:r>
            <w:r w:rsidR="006C05C9">
              <w:rPr>
                <w:lang w:val="cs-CZ"/>
              </w:rPr>
              <w:t xml:space="preserve">. </w:t>
            </w:r>
            <w:r w:rsidR="005D5BD0">
              <w:rPr>
                <w:lang w:val="cs-CZ"/>
              </w:rPr>
              <w:t>3</w:t>
            </w:r>
            <w:r w:rsidR="006C05C9">
              <w:rPr>
                <w:lang w:val="cs-CZ"/>
              </w:rPr>
              <w:t>.</w:t>
            </w:r>
            <w:r w:rsidR="005D5BD0">
              <w:rPr>
                <w:lang w:val="cs-CZ"/>
              </w:rPr>
              <w:t>, prostředí bylo otevřeno 60 dní (</w:t>
            </w:r>
            <w:r w:rsidR="000F144F">
              <w:rPr>
                <w:lang w:val="cs-CZ"/>
              </w:rPr>
              <w:t>4</w:t>
            </w:r>
            <w:r w:rsidR="008B6619">
              <w:rPr>
                <w:lang w:val="cs-CZ"/>
              </w:rPr>
              <w:t>12</w:t>
            </w:r>
            <w:r w:rsidR="000F144F">
              <w:rPr>
                <w:lang w:val="cs-CZ"/>
              </w:rPr>
              <w:t xml:space="preserve"> respondentů)</w:t>
            </w:r>
            <w:r w:rsidR="005D5BD0">
              <w:rPr>
                <w:lang w:val="cs-CZ"/>
              </w:rPr>
              <w:t>.</w:t>
            </w:r>
            <w:r w:rsidR="000F144F">
              <w:rPr>
                <w:lang w:val="cs-CZ"/>
              </w:rPr>
              <w:t xml:space="preserve"> </w:t>
            </w:r>
            <w:r w:rsidR="005D5BD0">
              <w:rPr>
                <w:lang w:val="cs-CZ"/>
              </w:rPr>
              <w:t>Byl</w:t>
            </w:r>
            <w:r>
              <w:rPr>
                <w:lang w:val="cs-CZ"/>
              </w:rPr>
              <w:t xml:space="preserve"> vyhodnoc</w:t>
            </w:r>
            <w:r w:rsidR="005D5BD0">
              <w:rPr>
                <w:lang w:val="cs-CZ"/>
              </w:rPr>
              <w:t>en</w:t>
            </w:r>
            <w:r>
              <w:rPr>
                <w:lang w:val="cs-CZ"/>
              </w:rPr>
              <w:t xml:space="preserve"> v</w:t>
            </w:r>
            <w:r w:rsidR="005D5BD0">
              <w:rPr>
                <w:lang w:val="cs-CZ"/>
              </w:rPr>
              <w:t> červenci a srpnu</w:t>
            </w:r>
            <w:r>
              <w:rPr>
                <w:lang w:val="cs-CZ"/>
              </w:rPr>
              <w:t xml:space="preserve"> spolu s ředitelským, který b</w:t>
            </w:r>
            <w:r w:rsidR="000F144F">
              <w:rPr>
                <w:lang w:val="cs-CZ"/>
              </w:rPr>
              <w:t xml:space="preserve">yl </w:t>
            </w:r>
            <w:r>
              <w:rPr>
                <w:lang w:val="cs-CZ"/>
              </w:rPr>
              <w:t>zveřejněn 2. 4.</w:t>
            </w:r>
            <w:r w:rsidR="005D5BD0">
              <w:rPr>
                <w:lang w:val="cs-CZ"/>
              </w:rPr>
              <w:t xml:space="preserve"> na 30 dní</w:t>
            </w:r>
            <w:r w:rsidR="000F144F">
              <w:rPr>
                <w:lang w:val="cs-CZ"/>
              </w:rPr>
              <w:t xml:space="preserve"> (</w:t>
            </w:r>
            <w:r w:rsidR="006C05C9">
              <w:rPr>
                <w:lang w:val="cs-CZ"/>
              </w:rPr>
              <w:t>292</w:t>
            </w:r>
            <w:r w:rsidR="000F144F">
              <w:rPr>
                <w:lang w:val="cs-CZ"/>
              </w:rPr>
              <w:t xml:space="preserve"> respondentů)</w:t>
            </w:r>
          </w:p>
          <w:p w:rsidR="00411CBA" w:rsidRDefault="00DA77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cs-CZ"/>
              </w:rPr>
            </w:pPr>
            <w:r w:rsidRPr="00DA77C8">
              <w:rPr>
                <w:b/>
                <w:lang w:val="cs-CZ"/>
              </w:rPr>
              <w:t>Evaluační zpráva b</w:t>
            </w:r>
            <w:r w:rsidR="005D5BD0">
              <w:rPr>
                <w:b/>
                <w:lang w:val="cs-CZ"/>
              </w:rPr>
              <w:t>yla</w:t>
            </w:r>
            <w:r w:rsidRPr="00DA77C8">
              <w:rPr>
                <w:b/>
                <w:lang w:val="cs-CZ"/>
              </w:rPr>
              <w:t xml:space="preserve"> zpracovávána po uzavření všech šetření</w:t>
            </w:r>
            <w:r w:rsidR="00AB4752">
              <w:rPr>
                <w:b/>
                <w:lang w:val="cs-CZ"/>
              </w:rPr>
              <w:t xml:space="preserve"> </w:t>
            </w:r>
            <w:r w:rsidRPr="00DA77C8">
              <w:rPr>
                <w:b/>
                <w:lang w:val="cs-CZ"/>
              </w:rPr>
              <w:t>v </w:t>
            </w:r>
            <w:r w:rsidR="005D5BD0">
              <w:rPr>
                <w:b/>
                <w:lang w:val="cs-CZ"/>
              </w:rPr>
              <w:t>září</w:t>
            </w:r>
            <w:r w:rsidRPr="00DA77C8">
              <w:rPr>
                <w:b/>
                <w:lang w:val="cs-CZ"/>
              </w:rPr>
              <w:t xml:space="preserve"> 2017</w:t>
            </w:r>
          </w:p>
        </w:tc>
        <w:tc>
          <w:tcPr>
            <w:tcW w:w="3693" w:type="dxa"/>
          </w:tcPr>
          <w:p w:rsidR="00D40A4F" w:rsidRDefault="00450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 w:rsidRPr="008B6619">
              <w:rPr>
                <w:color w:val="000000" w:themeColor="text1"/>
                <w:lang w:val="cs-CZ"/>
              </w:rPr>
              <w:t>Podle plánu</w:t>
            </w:r>
          </w:p>
          <w:p w:rsidR="0045032E" w:rsidRPr="008B6619" w:rsidRDefault="00D40A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Z</w:t>
            </w:r>
            <w:r w:rsidR="0045032E" w:rsidRPr="008B6619">
              <w:rPr>
                <w:color w:val="000000" w:themeColor="text1"/>
                <w:lang w:val="cs-CZ"/>
              </w:rPr>
              <w:t>držení na začátku roku bylo kompenzováno zvýšenou aktivitou NÚV vzhledem k zapojeným školám s cílem dosáhnout vyšší návratnosti</w:t>
            </w:r>
          </w:p>
          <w:p w:rsidR="006C05C9" w:rsidRDefault="006C05C9" w:rsidP="006C0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 w:rsidRPr="008B6619">
              <w:rPr>
                <w:color w:val="000000" w:themeColor="text1"/>
                <w:lang w:val="cs-CZ"/>
              </w:rPr>
              <w:t>Výsledek je většinou v toleranci velmi dobré, 75% návratnosti, v případě ředitelů byly omezeny odměny těm, kteří dotazník neodevzdali</w:t>
            </w:r>
          </w:p>
        </w:tc>
      </w:tr>
      <w:tr w:rsidR="0045032E" w:rsidRPr="005D5BD0" w:rsidTr="0036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032E" w:rsidRDefault="0036471E">
            <w:pPr>
              <w:rPr>
                <w:lang w:val="cs-CZ"/>
              </w:rPr>
            </w:pPr>
            <w:r>
              <w:rPr>
                <w:lang w:val="cs-CZ"/>
              </w:rPr>
              <w:t>Vyhodnocení pokusného ověřování</w:t>
            </w:r>
          </w:p>
        </w:tc>
        <w:tc>
          <w:tcPr>
            <w:tcW w:w="2977" w:type="dxa"/>
          </w:tcPr>
          <w:p w:rsidR="0045032E" w:rsidRDefault="00364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Spočívá v zpracování a analýze dat z evaluace za pomoci kategoriálního systému otázek, které jsou obsaženy ve vyhlášení pokusného ověřování</w:t>
            </w:r>
          </w:p>
        </w:tc>
        <w:tc>
          <w:tcPr>
            <w:tcW w:w="5290" w:type="dxa"/>
          </w:tcPr>
          <w:p w:rsidR="008B6619" w:rsidRPr="008B6619" w:rsidRDefault="008B6619" w:rsidP="00DA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s-CZ"/>
              </w:rPr>
            </w:pPr>
            <w:r w:rsidRPr="008B6619">
              <w:rPr>
                <w:b/>
                <w:lang w:val="cs-CZ"/>
              </w:rPr>
              <w:t>Splněno</w:t>
            </w:r>
          </w:p>
          <w:p w:rsidR="0045032E" w:rsidRDefault="0036471E" w:rsidP="00DA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Proběh</w:t>
            </w:r>
            <w:r w:rsidR="005D5BD0">
              <w:rPr>
                <w:lang w:val="cs-CZ"/>
              </w:rPr>
              <w:t>lo</w:t>
            </w:r>
            <w:r>
              <w:rPr>
                <w:lang w:val="cs-CZ"/>
              </w:rPr>
              <w:t xml:space="preserve"> v </w:t>
            </w:r>
            <w:r w:rsidR="005D5BD0">
              <w:rPr>
                <w:lang w:val="cs-CZ"/>
              </w:rPr>
              <w:t xml:space="preserve">srpnu </w:t>
            </w:r>
            <w:r>
              <w:rPr>
                <w:lang w:val="cs-CZ"/>
              </w:rPr>
              <w:t>2017</w:t>
            </w:r>
            <w:r w:rsidR="00DA77C8">
              <w:rPr>
                <w:lang w:val="cs-CZ"/>
              </w:rPr>
              <w:t xml:space="preserve"> po uzavření dotazníkových a evaluačních šetření.</w:t>
            </w:r>
            <w:r w:rsidR="005D5BD0">
              <w:rPr>
                <w:lang w:val="cs-CZ"/>
              </w:rPr>
              <w:t xml:space="preserve"> Provedla jej</w:t>
            </w:r>
            <w:r w:rsidR="005D5BD0" w:rsidRPr="005D5BD0">
              <w:rPr>
                <w:lang w:val="cs-CZ"/>
              </w:rPr>
              <w:t xml:space="preserve"> </w:t>
            </w:r>
            <w:r w:rsidR="005D5BD0">
              <w:rPr>
                <w:lang w:val="cs-CZ"/>
              </w:rPr>
              <w:t>s</w:t>
            </w:r>
            <w:r w:rsidR="005D5BD0" w:rsidRPr="005D5BD0">
              <w:rPr>
                <w:lang w:val="cs-CZ"/>
              </w:rPr>
              <w:t>kupina tvořen</w:t>
            </w:r>
            <w:r w:rsidR="005D5BD0">
              <w:rPr>
                <w:lang w:val="cs-CZ"/>
              </w:rPr>
              <w:t>á</w:t>
            </w:r>
            <w:r w:rsidR="005D5BD0" w:rsidRPr="005D5BD0">
              <w:rPr>
                <w:lang w:val="cs-CZ"/>
              </w:rPr>
              <w:t xml:space="preserve"> zaměstnanci NÚV a </w:t>
            </w:r>
            <w:r w:rsidR="005D5BD0">
              <w:rPr>
                <w:lang w:val="cs-CZ"/>
              </w:rPr>
              <w:t xml:space="preserve">nominovanými </w:t>
            </w:r>
            <w:r w:rsidR="005D5BD0" w:rsidRPr="005D5BD0">
              <w:rPr>
                <w:lang w:val="cs-CZ"/>
              </w:rPr>
              <w:t>trenéry/metodiky sportovních svazů.</w:t>
            </w:r>
          </w:p>
          <w:p w:rsidR="00DA77C8" w:rsidRDefault="00DA77C8" w:rsidP="005D5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Závěrečná zpráva z evaluace b</w:t>
            </w:r>
            <w:r w:rsidR="005D5BD0">
              <w:rPr>
                <w:lang w:val="cs-CZ"/>
              </w:rPr>
              <w:t>yla</w:t>
            </w:r>
            <w:r>
              <w:rPr>
                <w:lang w:val="cs-CZ"/>
              </w:rPr>
              <w:t xml:space="preserve"> zpracována v </w:t>
            </w:r>
            <w:r w:rsidR="005D5BD0">
              <w:rPr>
                <w:lang w:val="cs-CZ"/>
              </w:rPr>
              <w:t>září</w:t>
            </w:r>
            <w:r>
              <w:rPr>
                <w:lang w:val="cs-CZ"/>
              </w:rPr>
              <w:t xml:space="preserve"> 2017</w:t>
            </w:r>
            <w:r w:rsidR="008B6619">
              <w:rPr>
                <w:lang w:val="cs-CZ"/>
              </w:rPr>
              <w:t xml:space="preserve"> a projednána v ŘT</w:t>
            </w:r>
            <w:r>
              <w:rPr>
                <w:lang w:val="cs-CZ"/>
              </w:rPr>
              <w:t xml:space="preserve">. </w:t>
            </w:r>
          </w:p>
        </w:tc>
        <w:tc>
          <w:tcPr>
            <w:tcW w:w="3693" w:type="dxa"/>
          </w:tcPr>
          <w:p w:rsidR="0045032E" w:rsidRPr="00DA77C8" w:rsidRDefault="00364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cs-CZ"/>
              </w:rPr>
            </w:pPr>
            <w:r w:rsidRPr="008B6619">
              <w:rPr>
                <w:color w:val="000000" w:themeColor="text1"/>
                <w:lang w:val="cs-CZ"/>
              </w:rPr>
              <w:t>Podle plánu</w:t>
            </w:r>
          </w:p>
        </w:tc>
      </w:tr>
      <w:tr w:rsidR="0045032E" w:rsidRPr="00BF4666" w:rsidTr="00364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032E" w:rsidRDefault="0036471E">
            <w:pPr>
              <w:rPr>
                <w:lang w:val="cs-CZ"/>
              </w:rPr>
            </w:pPr>
            <w:r>
              <w:rPr>
                <w:lang w:val="cs-CZ"/>
              </w:rPr>
              <w:t>Další vzdělávání – učitelů a trenérů</w:t>
            </w:r>
          </w:p>
        </w:tc>
        <w:tc>
          <w:tcPr>
            <w:tcW w:w="2977" w:type="dxa"/>
          </w:tcPr>
          <w:p w:rsidR="0045032E" w:rsidRDefault="0036471E" w:rsidP="005D5B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Průběžné vzdělávání v programu se odehráv</w:t>
            </w:r>
            <w:r w:rsidR="005D5BD0">
              <w:rPr>
                <w:lang w:val="cs-CZ"/>
              </w:rPr>
              <w:t>alo</w:t>
            </w:r>
            <w:r>
              <w:rPr>
                <w:lang w:val="cs-CZ"/>
              </w:rPr>
              <w:t xml:space="preserve"> na prezenčních setkáváních (</w:t>
            </w:r>
            <w:r w:rsidR="005D5BD0">
              <w:rPr>
                <w:lang w:val="cs-CZ"/>
              </w:rPr>
              <w:t>3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lastRenderedPageBreak/>
              <w:t xml:space="preserve">semináře na počátku a </w:t>
            </w:r>
            <w:r w:rsidR="005D5BD0">
              <w:rPr>
                <w:lang w:val="cs-CZ"/>
              </w:rPr>
              <w:t>2</w:t>
            </w:r>
            <w:r>
              <w:rPr>
                <w:lang w:val="cs-CZ"/>
              </w:rPr>
              <w:t xml:space="preserve"> na konci roku, jedná se o zpětnovazební semináře s praktickým a teoretickým školením, které zajišťují sportovní svazy</w:t>
            </w:r>
            <w:r w:rsidR="005D5BD0">
              <w:rPr>
                <w:lang w:val="cs-CZ"/>
              </w:rPr>
              <w:t>, koordinuje NÚV</w:t>
            </w:r>
          </w:p>
        </w:tc>
        <w:tc>
          <w:tcPr>
            <w:tcW w:w="5290" w:type="dxa"/>
          </w:tcPr>
          <w:p w:rsidR="008B6619" w:rsidRPr="008B6619" w:rsidRDefault="008B6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cs-CZ"/>
              </w:rPr>
            </w:pPr>
            <w:r w:rsidRPr="008B6619">
              <w:rPr>
                <w:b/>
                <w:lang w:val="cs-CZ"/>
              </w:rPr>
              <w:lastRenderedPageBreak/>
              <w:t>Splněno</w:t>
            </w:r>
          </w:p>
          <w:p w:rsidR="00411CBA" w:rsidRDefault="00364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Proběhlo v září 2016 a závěrečné semináře </w:t>
            </w:r>
            <w:r w:rsidR="00AB4752">
              <w:rPr>
                <w:lang w:val="cs-CZ"/>
              </w:rPr>
              <w:t>v červnu</w:t>
            </w:r>
            <w:r w:rsidR="00DA77C8">
              <w:rPr>
                <w:lang w:val="cs-CZ"/>
              </w:rPr>
              <w:t xml:space="preserve">; účastnili se nejen odborníci řídícího týmu projektu, </w:t>
            </w:r>
            <w:r w:rsidR="00DA77C8">
              <w:rPr>
                <w:lang w:val="cs-CZ"/>
              </w:rPr>
              <w:lastRenderedPageBreak/>
              <w:t>ředitelé škol a učitelé, ale i zástupci MŠMT a v</w:t>
            </w:r>
            <w:r>
              <w:rPr>
                <w:lang w:val="cs-CZ"/>
              </w:rPr>
              <w:t>yučující vysokých školy</w:t>
            </w:r>
            <w:r w:rsidR="00DA77C8">
              <w:rPr>
                <w:lang w:val="cs-CZ"/>
              </w:rPr>
              <w:t>. Hlavním tématem bylo, jak využít nabytých zkušeností v programem při rozvíjení pohybového režimu ve škole.</w:t>
            </w:r>
          </w:p>
        </w:tc>
        <w:tc>
          <w:tcPr>
            <w:tcW w:w="3693" w:type="dxa"/>
          </w:tcPr>
          <w:p w:rsidR="00D40A4F" w:rsidRDefault="00364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 w:rsidRPr="008B6619">
              <w:rPr>
                <w:color w:val="000000" w:themeColor="text1"/>
                <w:lang w:val="cs-CZ"/>
              </w:rPr>
              <w:lastRenderedPageBreak/>
              <w:t>Podle plánu</w:t>
            </w:r>
          </w:p>
          <w:p w:rsidR="0045032E" w:rsidRPr="008B6619" w:rsidRDefault="00D40A4F" w:rsidP="00D40A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Z</w:t>
            </w:r>
            <w:r w:rsidR="0036471E" w:rsidRPr="008B6619">
              <w:rPr>
                <w:color w:val="000000" w:themeColor="text1"/>
                <w:lang w:val="cs-CZ"/>
              </w:rPr>
              <w:t xml:space="preserve">poždění na začátku kvůli zpoždění zahájení </w:t>
            </w:r>
            <w:r w:rsidR="008B6619">
              <w:rPr>
                <w:color w:val="000000" w:themeColor="text1"/>
                <w:lang w:val="cs-CZ"/>
              </w:rPr>
              <w:t xml:space="preserve">pokračování </w:t>
            </w:r>
            <w:r w:rsidR="0036471E" w:rsidRPr="008B6619">
              <w:rPr>
                <w:color w:val="000000" w:themeColor="text1"/>
                <w:lang w:val="cs-CZ"/>
              </w:rPr>
              <w:t>PO</w:t>
            </w:r>
          </w:p>
        </w:tc>
      </w:tr>
      <w:tr w:rsidR="0045032E" w:rsidRPr="00BF4666" w:rsidTr="0036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032E" w:rsidRDefault="0036471E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Další vzdělávání – vzhledem k úkolu šířit metodiku – tvorba DVPP</w:t>
            </w:r>
          </w:p>
        </w:tc>
        <w:tc>
          <w:tcPr>
            <w:tcW w:w="2977" w:type="dxa"/>
          </w:tcPr>
          <w:p w:rsidR="0045032E" w:rsidRDefault="0036471E" w:rsidP="00364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Tvorba a akreditace </w:t>
            </w:r>
            <w:r w:rsidR="004C07D2">
              <w:rPr>
                <w:lang w:val="cs-CZ"/>
              </w:rPr>
              <w:t xml:space="preserve">4 </w:t>
            </w:r>
            <w:r>
              <w:rPr>
                <w:lang w:val="cs-CZ"/>
              </w:rPr>
              <w:t>DVPP</w:t>
            </w:r>
            <w:r w:rsidR="004C07D2">
              <w:rPr>
                <w:lang w:val="cs-CZ"/>
              </w:rPr>
              <w:t>:</w:t>
            </w:r>
            <w:r>
              <w:rPr>
                <w:lang w:val="cs-CZ"/>
              </w:rPr>
              <w:t xml:space="preserve"> pro učitele TV na 2.</w:t>
            </w:r>
            <w:r w:rsidR="004C07D2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stupni, učitele na 1. stupni a vychovatele, učitele-experty a trenéry a pro budoucí vzdělavatele HPN </w:t>
            </w:r>
          </w:p>
        </w:tc>
        <w:tc>
          <w:tcPr>
            <w:tcW w:w="5290" w:type="dxa"/>
          </w:tcPr>
          <w:p w:rsidR="008B6619" w:rsidRPr="008B6619" w:rsidRDefault="008B6619" w:rsidP="00D13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s-CZ"/>
              </w:rPr>
            </w:pPr>
            <w:r w:rsidRPr="008B6619">
              <w:rPr>
                <w:b/>
                <w:lang w:val="cs-CZ"/>
              </w:rPr>
              <w:t>Splněno</w:t>
            </w:r>
          </w:p>
          <w:p w:rsidR="00AB4752" w:rsidRDefault="004C07D2" w:rsidP="00D13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Obsahovou stránku a lektory </w:t>
            </w:r>
            <w:r w:rsidR="008B6619">
              <w:rPr>
                <w:lang w:val="cs-CZ"/>
              </w:rPr>
              <w:t>zajistily</w:t>
            </w:r>
            <w:r w:rsidRPr="004C07D2">
              <w:rPr>
                <w:lang w:val="cs-CZ"/>
              </w:rPr>
              <w:t xml:space="preserve"> částečně sportovní svazy</w:t>
            </w:r>
            <w:r>
              <w:rPr>
                <w:lang w:val="cs-CZ"/>
              </w:rPr>
              <w:t xml:space="preserve">, částečně se rekrutují ze zapojených učitelů a trenérů; Organizačně zajišťuje </w:t>
            </w:r>
            <w:r w:rsidRPr="004C07D2">
              <w:rPr>
                <w:lang w:val="cs-CZ"/>
              </w:rPr>
              <w:t>zejména sekce 1 NÚV a NIDV</w:t>
            </w:r>
            <w:r>
              <w:rPr>
                <w:lang w:val="cs-CZ"/>
              </w:rPr>
              <w:t xml:space="preserve">. </w:t>
            </w:r>
          </w:p>
          <w:p w:rsidR="00411CBA" w:rsidRDefault="00AB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Akreditace získaná: </w:t>
            </w:r>
            <w:r w:rsidR="004C07D2">
              <w:rPr>
                <w:lang w:val="cs-CZ"/>
              </w:rPr>
              <w:t>kurz pro budoucí vzdělavatele</w:t>
            </w:r>
          </w:p>
          <w:p w:rsidR="00411CBA" w:rsidRDefault="00AB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Akreditace probíhá: kurz pro učitele TV na 2. stupni;</w:t>
            </w:r>
          </w:p>
          <w:p w:rsidR="00411CBA" w:rsidRDefault="00AB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K akreditaci připraveny: kurz pro učitele 1. stupně ZŠ a vychovatele; kurz pro učitele experty (pracovali alespoň jeden rok v PO, zpracovali evaluační zprávu za školu).</w:t>
            </w:r>
          </w:p>
          <w:p w:rsidR="00411CBA" w:rsidRDefault="00AB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NIDV má v nabídce kurz pro budoucí vzdělavatele.</w:t>
            </w:r>
          </w:p>
        </w:tc>
        <w:tc>
          <w:tcPr>
            <w:tcW w:w="3693" w:type="dxa"/>
          </w:tcPr>
          <w:p w:rsidR="00D40A4F" w:rsidRDefault="004C07D2" w:rsidP="000F1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cs-CZ"/>
              </w:rPr>
            </w:pPr>
            <w:r w:rsidRPr="008B6619">
              <w:rPr>
                <w:color w:val="000000" w:themeColor="text1"/>
                <w:lang w:val="cs-CZ"/>
              </w:rPr>
              <w:t>Podle plánu</w:t>
            </w:r>
            <w:r w:rsidR="00AB4752">
              <w:rPr>
                <w:color w:val="FF0000"/>
                <w:lang w:val="cs-CZ"/>
              </w:rPr>
              <w:t xml:space="preserve"> </w:t>
            </w:r>
          </w:p>
          <w:p w:rsidR="00AB4752" w:rsidRPr="00B058A1" w:rsidRDefault="00D40A4F" w:rsidP="000F1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B058A1">
              <w:rPr>
                <w:lang w:val="cs-CZ"/>
              </w:rPr>
              <w:t>A</w:t>
            </w:r>
            <w:r w:rsidR="00AB4752" w:rsidRPr="00B058A1">
              <w:rPr>
                <w:lang w:val="cs-CZ"/>
              </w:rPr>
              <w:t>ktivity NIDV jsou plánovány do konce roku 2017</w:t>
            </w:r>
            <w:r w:rsidR="00BF4666" w:rsidRPr="00B058A1">
              <w:rPr>
                <w:lang w:val="cs-CZ"/>
              </w:rPr>
              <w:t xml:space="preserve"> (příloha </w:t>
            </w:r>
            <w:proofErr w:type="gramStart"/>
            <w:r w:rsidR="00BF4666" w:rsidRPr="00B058A1">
              <w:rPr>
                <w:lang w:val="cs-CZ"/>
              </w:rPr>
              <w:t>č. 4 materiálu</w:t>
            </w:r>
            <w:proofErr w:type="gramEnd"/>
            <w:r w:rsidR="00BF4666" w:rsidRPr="00B058A1">
              <w:rPr>
                <w:lang w:val="cs-CZ"/>
              </w:rPr>
              <w:t>)</w:t>
            </w:r>
            <w:r w:rsidR="00AB4752" w:rsidRPr="00B058A1">
              <w:rPr>
                <w:lang w:val="cs-CZ"/>
              </w:rPr>
              <w:t>;</w:t>
            </w:r>
          </w:p>
          <w:p w:rsidR="00AB4752" w:rsidRPr="00B058A1" w:rsidRDefault="00AB4752" w:rsidP="000F1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B058A1">
              <w:rPr>
                <w:lang w:val="cs-CZ"/>
              </w:rPr>
              <w:t>NIDV má alokované finanční prostředky a předloží vlastní vyhodnocení.</w:t>
            </w:r>
          </w:p>
          <w:p w:rsidR="005D5BD0" w:rsidRDefault="005D5BD0" w:rsidP="000F1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4C07D2" w:rsidRPr="00BF4666" w:rsidTr="00364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07D2" w:rsidRDefault="004C07D2">
            <w:pPr>
              <w:rPr>
                <w:lang w:val="cs-CZ"/>
              </w:rPr>
            </w:pPr>
            <w:r w:rsidRPr="004C07D2">
              <w:rPr>
                <w:lang w:val="cs-CZ"/>
              </w:rPr>
              <w:t xml:space="preserve">Další vzdělávání – vzhledem k úkolu šířit metodiku – </w:t>
            </w:r>
            <w:proofErr w:type="spellStart"/>
            <w:r>
              <w:rPr>
                <w:lang w:val="cs-CZ"/>
              </w:rPr>
              <w:t>elearning</w:t>
            </w:r>
            <w:proofErr w:type="spellEnd"/>
            <w:r>
              <w:rPr>
                <w:lang w:val="cs-CZ"/>
              </w:rPr>
              <w:t xml:space="preserve"> pro programy DVPP</w:t>
            </w:r>
          </w:p>
        </w:tc>
        <w:tc>
          <w:tcPr>
            <w:tcW w:w="2977" w:type="dxa"/>
          </w:tcPr>
          <w:p w:rsidR="00411CBA" w:rsidRDefault="004C07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Elearningový</w:t>
            </w:r>
            <w:proofErr w:type="spellEnd"/>
            <w:r>
              <w:rPr>
                <w:lang w:val="cs-CZ"/>
              </w:rPr>
              <w:t xml:space="preserve"> kurz vytvořily pod koordinací </w:t>
            </w:r>
            <w:r w:rsidR="005D5BD0">
              <w:rPr>
                <w:lang w:val="cs-CZ"/>
              </w:rPr>
              <w:t xml:space="preserve">a supervizí </w:t>
            </w:r>
            <w:r>
              <w:rPr>
                <w:lang w:val="cs-CZ"/>
              </w:rPr>
              <w:t xml:space="preserve">NÚV zapojené svazy + experti ŘT; kurz </w:t>
            </w:r>
            <w:r w:rsidR="005D5BD0">
              <w:rPr>
                <w:lang w:val="cs-CZ"/>
              </w:rPr>
              <w:t xml:space="preserve">je otevřen na portálu </w:t>
            </w:r>
            <w:proofErr w:type="spellStart"/>
            <w:r w:rsidR="005D5BD0">
              <w:rPr>
                <w:lang w:val="cs-CZ"/>
              </w:rPr>
              <w:t>Edunio</w:t>
            </w:r>
            <w:proofErr w:type="spellEnd"/>
            <w:r w:rsidR="005D5BD0">
              <w:rPr>
                <w:lang w:val="cs-CZ"/>
              </w:rPr>
              <w:t xml:space="preserve"> (hop.nidv.cz)</w:t>
            </w:r>
          </w:p>
        </w:tc>
        <w:tc>
          <w:tcPr>
            <w:tcW w:w="5290" w:type="dxa"/>
          </w:tcPr>
          <w:p w:rsidR="008B6619" w:rsidRPr="008B6619" w:rsidRDefault="008B6619" w:rsidP="008D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cs-CZ"/>
              </w:rPr>
            </w:pPr>
            <w:r w:rsidRPr="008B6619">
              <w:rPr>
                <w:b/>
                <w:lang w:val="cs-CZ"/>
              </w:rPr>
              <w:t>Splněno</w:t>
            </w:r>
          </w:p>
          <w:p w:rsidR="004C07D2" w:rsidRDefault="005D5BD0" w:rsidP="008D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B</w:t>
            </w:r>
            <w:r w:rsidR="000F144F">
              <w:rPr>
                <w:lang w:val="cs-CZ"/>
              </w:rPr>
              <w:t>lendedlearning</w:t>
            </w:r>
            <w:proofErr w:type="spellEnd"/>
            <w:r w:rsidR="000F144F">
              <w:rPr>
                <w:lang w:val="cs-CZ"/>
              </w:rPr>
              <w:t xml:space="preserve"> je v</w:t>
            </w:r>
            <w:r>
              <w:rPr>
                <w:lang w:val="cs-CZ"/>
              </w:rPr>
              <w:t> </w:t>
            </w:r>
            <w:r w:rsidR="000F144F">
              <w:rPr>
                <w:lang w:val="cs-CZ"/>
              </w:rPr>
              <w:t>provozu</w:t>
            </w:r>
            <w:r>
              <w:rPr>
                <w:lang w:val="cs-CZ"/>
              </w:rPr>
              <w:t>, koordinuje NIDV</w:t>
            </w:r>
          </w:p>
        </w:tc>
        <w:tc>
          <w:tcPr>
            <w:tcW w:w="3693" w:type="dxa"/>
          </w:tcPr>
          <w:p w:rsidR="004C07D2" w:rsidRPr="008B6619" w:rsidRDefault="004C07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 w:rsidRPr="008B6619">
              <w:rPr>
                <w:color w:val="000000" w:themeColor="text1"/>
                <w:lang w:val="cs-CZ"/>
              </w:rPr>
              <w:t>Podle plánu</w:t>
            </w:r>
            <w:r w:rsidR="008B6619">
              <w:rPr>
                <w:color w:val="000000" w:themeColor="text1"/>
                <w:lang w:val="cs-CZ"/>
              </w:rPr>
              <w:t xml:space="preserve"> (konkrétně reportuje NIDV)</w:t>
            </w:r>
          </w:p>
        </w:tc>
      </w:tr>
      <w:tr w:rsidR="004C07D2" w:rsidTr="0036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07D2" w:rsidRPr="004C07D2" w:rsidRDefault="004C07D2">
            <w:pPr>
              <w:rPr>
                <w:lang w:val="cs-CZ"/>
              </w:rPr>
            </w:pPr>
            <w:r>
              <w:rPr>
                <w:lang w:val="cs-CZ"/>
              </w:rPr>
              <w:t>Řídící tým</w:t>
            </w:r>
          </w:p>
        </w:tc>
        <w:tc>
          <w:tcPr>
            <w:tcW w:w="2977" w:type="dxa"/>
          </w:tcPr>
          <w:p w:rsidR="004C07D2" w:rsidRDefault="004C07D2" w:rsidP="008B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Řídící tým prac</w:t>
            </w:r>
            <w:r w:rsidR="005C23FE">
              <w:rPr>
                <w:lang w:val="cs-CZ"/>
              </w:rPr>
              <w:t>oval ve školním roce 2016/2017</w:t>
            </w:r>
            <w:r>
              <w:rPr>
                <w:lang w:val="cs-CZ"/>
              </w:rPr>
              <w:t xml:space="preserve"> ve složení: </w:t>
            </w:r>
            <w:r w:rsidR="008B6619">
              <w:rPr>
                <w:lang w:val="cs-CZ"/>
              </w:rPr>
              <w:t xml:space="preserve">Ladislav </w:t>
            </w:r>
            <w:r w:rsidRPr="008B6619">
              <w:rPr>
                <w:color w:val="000000" w:themeColor="text1"/>
                <w:lang w:val="cs-CZ"/>
              </w:rPr>
              <w:t xml:space="preserve">Malý (ČUS), </w:t>
            </w:r>
            <w:r w:rsidR="008B6619">
              <w:rPr>
                <w:color w:val="000000" w:themeColor="text1"/>
                <w:lang w:val="cs-CZ"/>
              </w:rPr>
              <w:t xml:space="preserve">Antonín </w:t>
            </w:r>
            <w:r w:rsidRPr="008B6619">
              <w:rPr>
                <w:color w:val="000000" w:themeColor="text1"/>
                <w:lang w:val="cs-CZ"/>
              </w:rPr>
              <w:t>Plachý (FAČR),</w:t>
            </w:r>
            <w:r w:rsidR="008B6619">
              <w:rPr>
                <w:color w:val="000000" w:themeColor="text1"/>
                <w:lang w:val="cs-CZ"/>
              </w:rPr>
              <w:t xml:space="preserve"> Michal </w:t>
            </w:r>
            <w:r w:rsidRPr="008B6619">
              <w:rPr>
                <w:color w:val="000000" w:themeColor="text1"/>
                <w:lang w:val="cs-CZ"/>
              </w:rPr>
              <w:t>Ježdík (ČBF)</w:t>
            </w:r>
            <w:r w:rsidR="0076322C" w:rsidRPr="008B6619">
              <w:rPr>
                <w:color w:val="000000" w:themeColor="text1"/>
                <w:lang w:val="cs-CZ"/>
              </w:rPr>
              <w:t xml:space="preserve">, </w:t>
            </w:r>
            <w:r w:rsidR="008B6619">
              <w:rPr>
                <w:color w:val="000000" w:themeColor="text1"/>
                <w:lang w:val="cs-CZ"/>
              </w:rPr>
              <w:t xml:space="preserve">Jiří </w:t>
            </w:r>
            <w:r w:rsidR="0076322C" w:rsidRPr="008B6619">
              <w:rPr>
                <w:color w:val="000000" w:themeColor="text1"/>
                <w:lang w:val="cs-CZ"/>
              </w:rPr>
              <w:t xml:space="preserve">Zach (ČVS), </w:t>
            </w:r>
            <w:r w:rsidR="008B6619">
              <w:rPr>
                <w:color w:val="000000" w:themeColor="text1"/>
                <w:lang w:val="cs-CZ"/>
              </w:rPr>
              <w:t xml:space="preserve">Jan </w:t>
            </w:r>
            <w:r w:rsidR="0076322C" w:rsidRPr="008B6619">
              <w:rPr>
                <w:color w:val="000000" w:themeColor="text1"/>
                <w:lang w:val="cs-CZ"/>
              </w:rPr>
              <w:t xml:space="preserve">Bělka (UPOL), </w:t>
            </w:r>
            <w:r w:rsidR="008B6619">
              <w:rPr>
                <w:color w:val="000000" w:themeColor="text1"/>
                <w:lang w:val="cs-CZ"/>
              </w:rPr>
              <w:t xml:space="preserve">Jan </w:t>
            </w:r>
            <w:r w:rsidR="0076322C" w:rsidRPr="008B6619">
              <w:rPr>
                <w:color w:val="000000" w:themeColor="text1"/>
                <w:lang w:val="cs-CZ"/>
              </w:rPr>
              <w:t xml:space="preserve">Tupý (MUNI), </w:t>
            </w:r>
            <w:r w:rsidR="008B6619">
              <w:rPr>
                <w:color w:val="000000" w:themeColor="text1"/>
                <w:lang w:val="cs-CZ"/>
              </w:rPr>
              <w:t xml:space="preserve">Zdeněk </w:t>
            </w:r>
            <w:r w:rsidR="0076322C" w:rsidRPr="008B6619">
              <w:rPr>
                <w:color w:val="000000" w:themeColor="text1"/>
                <w:lang w:val="cs-CZ"/>
              </w:rPr>
              <w:t xml:space="preserve">Vojta (ČSLH), </w:t>
            </w:r>
            <w:r w:rsidR="008B6619">
              <w:rPr>
                <w:color w:val="000000" w:themeColor="text1"/>
                <w:lang w:val="cs-CZ"/>
              </w:rPr>
              <w:t xml:space="preserve">martin </w:t>
            </w:r>
            <w:r w:rsidR="0076322C" w:rsidRPr="008B6619">
              <w:rPr>
                <w:color w:val="000000" w:themeColor="text1"/>
                <w:lang w:val="cs-CZ"/>
              </w:rPr>
              <w:t>Kafka (</w:t>
            </w:r>
            <w:r w:rsidR="00DA77C8" w:rsidRPr="008B6619">
              <w:rPr>
                <w:color w:val="000000" w:themeColor="text1"/>
                <w:lang w:val="cs-CZ"/>
              </w:rPr>
              <w:t>Ragbyový svaz</w:t>
            </w:r>
            <w:r w:rsidR="0076322C" w:rsidRPr="008B6619">
              <w:rPr>
                <w:color w:val="000000" w:themeColor="text1"/>
                <w:lang w:val="cs-CZ"/>
              </w:rPr>
              <w:t>);</w:t>
            </w:r>
            <w:r w:rsidR="00DA77C8" w:rsidRPr="008B6619">
              <w:rPr>
                <w:color w:val="000000" w:themeColor="text1"/>
                <w:lang w:val="cs-CZ"/>
              </w:rPr>
              <w:t xml:space="preserve"> </w:t>
            </w:r>
            <w:r w:rsidR="008B6619">
              <w:rPr>
                <w:color w:val="000000" w:themeColor="text1"/>
                <w:lang w:val="cs-CZ"/>
              </w:rPr>
              <w:t xml:space="preserve">Karel </w:t>
            </w:r>
            <w:r w:rsidR="00DA77C8" w:rsidRPr="008B6619">
              <w:rPr>
                <w:color w:val="000000" w:themeColor="text1"/>
                <w:lang w:val="cs-CZ"/>
              </w:rPr>
              <w:t xml:space="preserve">Kovář (MŠMT); </w:t>
            </w:r>
            <w:r w:rsidR="008B6619">
              <w:rPr>
                <w:color w:val="000000" w:themeColor="text1"/>
                <w:lang w:val="cs-CZ"/>
              </w:rPr>
              <w:t xml:space="preserve">Andrea </w:t>
            </w:r>
            <w:r w:rsidR="0076322C" w:rsidRPr="008B6619">
              <w:rPr>
                <w:color w:val="000000" w:themeColor="text1"/>
                <w:lang w:val="cs-CZ"/>
              </w:rPr>
              <w:t xml:space="preserve">Šimáková (MŠMT); </w:t>
            </w:r>
            <w:r w:rsidR="008B6619">
              <w:rPr>
                <w:color w:val="000000" w:themeColor="text1"/>
                <w:lang w:val="cs-CZ"/>
              </w:rPr>
              <w:t xml:space="preserve">Eva </w:t>
            </w:r>
            <w:r w:rsidR="0076322C" w:rsidRPr="008B6619">
              <w:rPr>
                <w:color w:val="000000" w:themeColor="text1"/>
                <w:lang w:val="cs-CZ"/>
              </w:rPr>
              <w:t xml:space="preserve">Vincejová (NIDV); </w:t>
            </w:r>
            <w:r w:rsidR="008B6619">
              <w:rPr>
                <w:color w:val="000000" w:themeColor="text1"/>
                <w:lang w:val="cs-CZ"/>
              </w:rPr>
              <w:t xml:space="preserve">Barbora </w:t>
            </w:r>
            <w:r w:rsidR="00DA77C8" w:rsidRPr="008B6619">
              <w:rPr>
                <w:color w:val="000000" w:themeColor="text1"/>
                <w:lang w:val="cs-CZ"/>
              </w:rPr>
              <w:lastRenderedPageBreak/>
              <w:t xml:space="preserve">Šobáňová (NIDV); </w:t>
            </w:r>
            <w:r w:rsidR="008B6619">
              <w:rPr>
                <w:color w:val="000000" w:themeColor="text1"/>
                <w:lang w:val="cs-CZ"/>
              </w:rPr>
              <w:t xml:space="preserve">Jana </w:t>
            </w:r>
            <w:r w:rsidR="0076322C" w:rsidRPr="008B6619">
              <w:rPr>
                <w:color w:val="000000" w:themeColor="text1"/>
                <w:lang w:val="cs-CZ"/>
              </w:rPr>
              <w:t>Deduchová (Asociace vychovatelů)</w:t>
            </w:r>
            <w:r w:rsidR="004C4FF4" w:rsidRPr="008B6619">
              <w:rPr>
                <w:color w:val="000000" w:themeColor="text1"/>
                <w:lang w:val="cs-CZ"/>
              </w:rPr>
              <w:t xml:space="preserve">; Tomáš </w:t>
            </w:r>
            <w:proofErr w:type="spellStart"/>
            <w:r w:rsidR="004C4FF4" w:rsidRPr="008B6619">
              <w:rPr>
                <w:color w:val="000000" w:themeColor="text1"/>
                <w:lang w:val="cs-CZ"/>
              </w:rPr>
              <w:t>Karpálek</w:t>
            </w:r>
            <w:proofErr w:type="spellEnd"/>
            <w:r w:rsidR="004C4FF4" w:rsidRPr="008B6619">
              <w:rPr>
                <w:color w:val="000000" w:themeColor="text1"/>
                <w:lang w:val="cs-CZ"/>
              </w:rPr>
              <w:t xml:space="preserve"> (ČBF, hlavní evaluátor)</w:t>
            </w:r>
            <w:r w:rsidR="0076322C" w:rsidRPr="008B6619">
              <w:rPr>
                <w:color w:val="000000" w:themeColor="text1"/>
                <w:lang w:val="cs-CZ"/>
              </w:rPr>
              <w:t>;</w:t>
            </w:r>
            <w:r w:rsidR="001E761C">
              <w:rPr>
                <w:color w:val="000000" w:themeColor="text1"/>
                <w:lang w:val="cs-CZ"/>
              </w:rPr>
              <w:t xml:space="preserve"> Hana </w:t>
            </w:r>
            <w:proofErr w:type="spellStart"/>
            <w:r w:rsidR="001E761C">
              <w:rPr>
                <w:color w:val="000000" w:themeColor="text1"/>
                <w:lang w:val="cs-CZ"/>
              </w:rPr>
              <w:t>Splavcová</w:t>
            </w:r>
            <w:proofErr w:type="spellEnd"/>
            <w:r w:rsidR="001E761C">
              <w:rPr>
                <w:color w:val="000000" w:themeColor="text1"/>
                <w:lang w:val="cs-CZ"/>
              </w:rPr>
              <w:t xml:space="preserve"> (APV); Leoš Bím (AŠSK);</w:t>
            </w:r>
            <w:r w:rsidR="0076322C" w:rsidRPr="008B6619">
              <w:rPr>
                <w:color w:val="000000" w:themeColor="text1"/>
                <w:lang w:val="cs-CZ"/>
              </w:rPr>
              <w:t xml:space="preserve"> řídící tým s</w:t>
            </w:r>
            <w:r w:rsidR="0076322C">
              <w:rPr>
                <w:lang w:val="cs-CZ"/>
              </w:rPr>
              <w:t>e schází v úplném složení a v pracovním složení (podle operativy projektu)</w:t>
            </w:r>
          </w:p>
        </w:tc>
        <w:tc>
          <w:tcPr>
            <w:tcW w:w="5290" w:type="dxa"/>
          </w:tcPr>
          <w:p w:rsidR="001E761C" w:rsidRPr="001E761C" w:rsidRDefault="001E761C" w:rsidP="005C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s-CZ"/>
              </w:rPr>
            </w:pPr>
            <w:r w:rsidRPr="001E761C">
              <w:rPr>
                <w:b/>
                <w:lang w:val="cs-CZ"/>
              </w:rPr>
              <w:lastRenderedPageBreak/>
              <w:t>Splněno</w:t>
            </w:r>
          </w:p>
          <w:p w:rsidR="005C23FE" w:rsidRDefault="0076322C" w:rsidP="005C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Řídící tým se v plném složení s</w:t>
            </w:r>
            <w:r w:rsidR="005C23FE">
              <w:rPr>
                <w:lang w:val="cs-CZ"/>
              </w:rPr>
              <w:t>ešel</w:t>
            </w:r>
            <w:r>
              <w:rPr>
                <w:lang w:val="cs-CZ"/>
              </w:rPr>
              <w:t xml:space="preserve"> 2x ročně</w:t>
            </w:r>
            <w:r w:rsidR="005C23FE">
              <w:rPr>
                <w:lang w:val="cs-CZ"/>
              </w:rPr>
              <w:t>,</w:t>
            </w:r>
            <w:r>
              <w:rPr>
                <w:lang w:val="cs-CZ"/>
              </w:rPr>
              <w:t xml:space="preserve"> </w:t>
            </w:r>
            <w:r w:rsidR="005C23FE">
              <w:rPr>
                <w:lang w:val="cs-CZ"/>
              </w:rPr>
              <w:t>zhodnotil</w:t>
            </w:r>
            <w:r>
              <w:rPr>
                <w:lang w:val="cs-CZ"/>
              </w:rPr>
              <w:t xml:space="preserve"> program vzhledem k dopadům na cílovou skupinu a vzhledem k vyhlášení pokusného ověřování; pracovní ŘT se scház</w:t>
            </w:r>
            <w:r w:rsidR="001E761C">
              <w:rPr>
                <w:lang w:val="cs-CZ"/>
              </w:rPr>
              <w:t>eli</w:t>
            </w:r>
            <w:r>
              <w:rPr>
                <w:lang w:val="cs-CZ"/>
              </w:rPr>
              <w:t xml:space="preserve"> každý měsíc minimálně jednou k řešení operativy; </w:t>
            </w:r>
          </w:p>
          <w:p w:rsidR="004C07D2" w:rsidRDefault="005C23FE" w:rsidP="008D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5C23FE">
              <w:rPr>
                <w:b/>
                <w:lang w:val="cs-CZ"/>
              </w:rPr>
              <w:t>O</w:t>
            </w:r>
            <w:r w:rsidR="0076322C" w:rsidRPr="005C23FE">
              <w:rPr>
                <w:b/>
                <w:lang w:val="cs-CZ"/>
              </w:rPr>
              <w:t xml:space="preserve">rganizační manažerský tým </w:t>
            </w:r>
            <w:r>
              <w:rPr>
                <w:b/>
                <w:lang w:val="cs-CZ"/>
              </w:rPr>
              <w:t xml:space="preserve">na podporu řízení projektu </w:t>
            </w:r>
            <w:r w:rsidR="0076322C">
              <w:rPr>
                <w:lang w:val="cs-CZ"/>
              </w:rPr>
              <w:t xml:space="preserve">pracuje </w:t>
            </w:r>
            <w:r w:rsidR="0076322C" w:rsidRPr="005C23FE">
              <w:rPr>
                <w:color w:val="000000" w:themeColor="text1"/>
                <w:lang w:val="cs-CZ"/>
              </w:rPr>
              <w:t>ve složení:</w:t>
            </w:r>
            <w:r w:rsidR="0076322C" w:rsidRPr="005C23FE">
              <w:rPr>
                <w:color w:val="FF0000"/>
                <w:lang w:val="cs-CZ"/>
              </w:rPr>
              <w:t xml:space="preserve"> </w:t>
            </w:r>
            <w:r w:rsidR="0076322C" w:rsidRPr="00D76CD1">
              <w:rPr>
                <w:color w:val="000000" w:themeColor="text1"/>
                <w:lang w:val="cs-CZ"/>
              </w:rPr>
              <w:t>hlavní manažer</w:t>
            </w:r>
            <w:r w:rsidR="008D3DCE" w:rsidRPr="00D76CD1">
              <w:rPr>
                <w:color w:val="000000" w:themeColor="text1"/>
                <w:lang w:val="cs-CZ"/>
              </w:rPr>
              <w:t xml:space="preserve"> (</w:t>
            </w:r>
            <w:r w:rsidR="0076322C" w:rsidRPr="00D76CD1">
              <w:rPr>
                <w:color w:val="000000" w:themeColor="text1"/>
                <w:lang w:val="cs-CZ"/>
              </w:rPr>
              <w:t>MŠMT/NÚV)</w:t>
            </w:r>
            <w:r w:rsidR="008D3DCE" w:rsidRPr="00D76CD1">
              <w:rPr>
                <w:color w:val="000000" w:themeColor="text1"/>
                <w:lang w:val="cs-CZ"/>
              </w:rPr>
              <w:t>, výkonný manažer</w:t>
            </w:r>
            <w:r w:rsidR="0076322C" w:rsidRPr="00D76CD1">
              <w:rPr>
                <w:color w:val="000000" w:themeColor="text1"/>
                <w:lang w:val="cs-CZ"/>
              </w:rPr>
              <w:t xml:space="preserve"> </w:t>
            </w:r>
            <w:r w:rsidR="008D3DCE" w:rsidRPr="00D76CD1">
              <w:rPr>
                <w:color w:val="000000" w:themeColor="text1"/>
                <w:lang w:val="cs-CZ"/>
              </w:rPr>
              <w:t>(</w:t>
            </w:r>
            <w:r w:rsidR="0076322C" w:rsidRPr="00D76CD1">
              <w:rPr>
                <w:color w:val="000000" w:themeColor="text1"/>
                <w:lang w:val="cs-CZ"/>
              </w:rPr>
              <w:t>NÚV)</w:t>
            </w:r>
            <w:r w:rsidR="008D3DCE" w:rsidRPr="00D76CD1">
              <w:rPr>
                <w:color w:val="000000" w:themeColor="text1"/>
                <w:lang w:val="cs-CZ"/>
              </w:rPr>
              <w:t xml:space="preserve">, </w:t>
            </w:r>
            <w:r w:rsidR="0076322C" w:rsidRPr="00D76CD1">
              <w:rPr>
                <w:color w:val="000000" w:themeColor="text1"/>
                <w:lang w:val="cs-CZ"/>
              </w:rPr>
              <w:t>didaktik TV</w:t>
            </w:r>
            <w:r w:rsidR="008D3DCE" w:rsidRPr="00D76CD1">
              <w:rPr>
                <w:color w:val="000000" w:themeColor="text1"/>
                <w:lang w:val="cs-CZ"/>
              </w:rPr>
              <w:t xml:space="preserve"> (</w:t>
            </w:r>
            <w:r w:rsidR="0076322C" w:rsidRPr="00D76CD1">
              <w:rPr>
                <w:color w:val="000000" w:themeColor="text1"/>
                <w:lang w:val="cs-CZ"/>
              </w:rPr>
              <w:t>NÚV</w:t>
            </w:r>
            <w:r w:rsidR="008D3DCE" w:rsidRPr="00D76CD1">
              <w:rPr>
                <w:color w:val="000000" w:themeColor="text1"/>
                <w:lang w:val="cs-CZ"/>
              </w:rPr>
              <w:t>)</w:t>
            </w:r>
            <w:r w:rsidR="0076322C" w:rsidRPr="00D76CD1">
              <w:rPr>
                <w:color w:val="000000" w:themeColor="text1"/>
                <w:lang w:val="cs-CZ"/>
              </w:rPr>
              <w:t xml:space="preserve">, organizační </w:t>
            </w:r>
            <w:r w:rsidR="008D3DCE" w:rsidRPr="00D76CD1">
              <w:rPr>
                <w:color w:val="000000" w:themeColor="text1"/>
                <w:lang w:val="cs-CZ"/>
              </w:rPr>
              <w:t>koordinátor (NÚV</w:t>
            </w:r>
            <w:r w:rsidR="0076322C" w:rsidRPr="00D76CD1">
              <w:rPr>
                <w:color w:val="000000" w:themeColor="text1"/>
                <w:lang w:val="cs-CZ"/>
              </w:rPr>
              <w:t>)</w:t>
            </w:r>
            <w:r w:rsidR="008D3DCE" w:rsidRPr="00D76CD1">
              <w:rPr>
                <w:color w:val="000000" w:themeColor="text1"/>
                <w:lang w:val="cs-CZ"/>
              </w:rPr>
              <w:t xml:space="preserve">, </w:t>
            </w:r>
            <w:r w:rsidR="004C4FF4" w:rsidRPr="00D76CD1">
              <w:rPr>
                <w:color w:val="000000" w:themeColor="text1"/>
                <w:lang w:val="cs-CZ"/>
              </w:rPr>
              <w:t>finanční manažer</w:t>
            </w:r>
            <w:r w:rsidR="008D3DCE" w:rsidRPr="00D76CD1">
              <w:rPr>
                <w:color w:val="000000" w:themeColor="text1"/>
                <w:lang w:val="cs-CZ"/>
              </w:rPr>
              <w:t xml:space="preserve"> (NÚV</w:t>
            </w:r>
            <w:r w:rsidR="004C4FF4" w:rsidRPr="00D76CD1">
              <w:rPr>
                <w:color w:val="000000" w:themeColor="text1"/>
                <w:lang w:val="cs-CZ"/>
              </w:rPr>
              <w:t>)</w:t>
            </w:r>
            <w:r w:rsidR="008D3DCE" w:rsidRPr="00D76CD1">
              <w:rPr>
                <w:color w:val="000000" w:themeColor="text1"/>
                <w:lang w:val="cs-CZ"/>
              </w:rPr>
              <w:t xml:space="preserve">, </w:t>
            </w:r>
            <w:proofErr w:type="spellStart"/>
            <w:r w:rsidR="004C4FF4" w:rsidRPr="00D76CD1">
              <w:rPr>
                <w:color w:val="000000" w:themeColor="text1"/>
                <w:lang w:val="cs-CZ"/>
              </w:rPr>
              <w:t>backoffice</w:t>
            </w:r>
            <w:proofErr w:type="spellEnd"/>
            <w:r w:rsidR="008D3DCE" w:rsidRPr="00D76CD1">
              <w:rPr>
                <w:color w:val="000000" w:themeColor="text1"/>
                <w:lang w:val="cs-CZ"/>
              </w:rPr>
              <w:t xml:space="preserve"> (NÚV)</w:t>
            </w:r>
          </w:p>
        </w:tc>
        <w:tc>
          <w:tcPr>
            <w:tcW w:w="3693" w:type="dxa"/>
          </w:tcPr>
          <w:p w:rsidR="004C07D2" w:rsidRPr="00DA77C8" w:rsidRDefault="001E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cs-CZ"/>
              </w:rPr>
            </w:pPr>
            <w:r>
              <w:rPr>
                <w:color w:val="000000" w:themeColor="text1"/>
                <w:lang w:val="cs-CZ"/>
              </w:rPr>
              <w:t>P</w:t>
            </w:r>
            <w:r w:rsidR="004C4FF4" w:rsidRPr="001E761C">
              <w:rPr>
                <w:color w:val="000000" w:themeColor="text1"/>
                <w:lang w:val="cs-CZ"/>
              </w:rPr>
              <w:t>odle plánu</w:t>
            </w:r>
          </w:p>
        </w:tc>
      </w:tr>
      <w:tr w:rsidR="004C4FF4" w:rsidRPr="00EC4EA5" w:rsidTr="00364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4FF4" w:rsidRDefault="004C4FF4" w:rsidP="004C4FF4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Webový portál</w:t>
            </w:r>
            <w:r w:rsidR="005C23FE">
              <w:rPr>
                <w:lang w:val="cs-CZ"/>
              </w:rPr>
              <w:t xml:space="preserve"> hop.rvp.cz</w:t>
            </w:r>
          </w:p>
        </w:tc>
        <w:tc>
          <w:tcPr>
            <w:tcW w:w="2977" w:type="dxa"/>
          </w:tcPr>
          <w:p w:rsidR="00411CBA" w:rsidRDefault="004C4FF4" w:rsidP="001E76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Vyvinul </w:t>
            </w:r>
            <w:r w:rsidR="000B2036">
              <w:rPr>
                <w:lang w:val="cs-CZ"/>
              </w:rPr>
              <w:t xml:space="preserve">a administruje </w:t>
            </w:r>
            <w:r>
              <w:rPr>
                <w:lang w:val="cs-CZ"/>
              </w:rPr>
              <w:t>NÚV; má evaluační a vzdělávací funkcionality; interaktivní část zajišťuje sekce Ohlasy ze škol, dále evaluační nástroje</w:t>
            </w:r>
            <w:r w:rsidR="005C23FE">
              <w:rPr>
                <w:lang w:val="cs-CZ"/>
              </w:rPr>
              <w:t>, analytické aplikace</w:t>
            </w:r>
            <w:r>
              <w:rPr>
                <w:lang w:val="cs-CZ"/>
              </w:rPr>
              <w:t xml:space="preserve"> a aktuality z projektu; web má otevřené sekce: O projektu; Ohlasy ze škol; Metodick</w:t>
            </w:r>
            <w:r w:rsidR="001E761C">
              <w:rPr>
                <w:lang w:val="cs-CZ"/>
              </w:rPr>
              <w:t>é materiály</w:t>
            </w:r>
            <w:r w:rsidR="005C23FE">
              <w:rPr>
                <w:lang w:val="cs-CZ"/>
              </w:rPr>
              <w:t>; Vzdělávání</w:t>
            </w:r>
            <w:r>
              <w:rPr>
                <w:lang w:val="cs-CZ"/>
              </w:rPr>
              <w:t xml:space="preserve">; </w:t>
            </w:r>
            <w:r w:rsidR="001E761C">
              <w:rPr>
                <w:lang w:val="cs-CZ"/>
              </w:rPr>
              <w:t xml:space="preserve">Předškolní vzdělávání </w:t>
            </w:r>
            <w:r>
              <w:rPr>
                <w:lang w:val="cs-CZ"/>
              </w:rPr>
              <w:t>a uzavřené sekce: Pro učitele/trenéry; Pro ředitele škol; Pro evaluátory; portál je dostupný: hop.rvp.cz</w:t>
            </w:r>
          </w:p>
        </w:tc>
        <w:tc>
          <w:tcPr>
            <w:tcW w:w="5290" w:type="dxa"/>
          </w:tcPr>
          <w:p w:rsidR="001E761C" w:rsidRPr="001E761C" w:rsidRDefault="001E76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cs-CZ"/>
              </w:rPr>
            </w:pPr>
            <w:r w:rsidRPr="001E761C">
              <w:rPr>
                <w:b/>
                <w:lang w:val="cs-CZ"/>
              </w:rPr>
              <w:t>Splněno</w:t>
            </w:r>
          </w:p>
          <w:p w:rsidR="00411CBA" w:rsidRDefault="004C4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Portál je užíván průběžně a má cca 100 individuálních návštěv týdně (</w:t>
            </w:r>
            <w:r w:rsidR="000F144F" w:rsidRPr="00EC4EA5">
              <w:rPr>
                <w:u w:val="single"/>
                <w:lang w:val="cs-CZ"/>
              </w:rPr>
              <w:t>přehled návštěvnosti</w:t>
            </w:r>
            <w:r w:rsidR="00EC4EA5">
              <w:rPr>
                <w:lang w:val="cs-CZ"/>
              </w:rPr>
              <w:t xml:space="preserve">: leden 12 300; únor 5 300, březen 11 300, duben 12 200; denní </w:t>
            </w:r>
            <w:r>
              <w:rPr>
                <w:lang w:val="cs-CZ"/>
              </w:rPr>
              <w:t xml:space="preserve">„rekord“ </w:t>
            </w:r>
            <w:r w:rsidR="00EC4EA5">
              <w:rPr>
                <w:lang w:val="cs-CZ"/>
              </w:rPr>
              <w:t>29. 11. 2016, 4 973 návštěv; 19</w:t>
            </w:r>
            <w:r>
              <w:rPr>
                <w:lang w:val="cs-CZ"/>
              </w:rPr>
              <w:t xml:space="preserve">. </w:t>
            </w:r>
            <w:r w:rsidR="00EC4EA5">
              <w:rPr>
                <w:lang w:val="cs-CZ"/>
              </w:rPr>
              <w:t>4</w:t>
            </w:r>
            <w:r>
              <w:rPr>
                <w:lang w:val="cs-CZ"/>
              </w:rPr>
              <w:t>.</w:t>
            </w:r>
            <w:r w:rsidR="00EC4EA5">
              <w:rPr>
                <w:lang w:val="cs-CZ"/>
              </w:rPr>
              <w:t xml:space="preserve"> 2017</w:t>
            </w:r>
            <w:r>
              <w:rPr>
                <w:lang w:val="cs-CZ"/>
              </w:rPr>
              <w:t xml:space="preserve">: </w:t>
            </w:r>
            <w:r w:rsidR="00EC4EA5">
              <w:rPr>
                <w:lang w:val="cs-CZ"/>
              </w:rPr>
              <w:t>305 individuálních IP adres)</w:t>
            </w:r>
            <w:r>
              <w:rPr>
                <w:lang w:val="cs-CZ"/>
              </w:rPr>
              <w:t xml:space="preserve">; na portálu je nyní kompletní </w:t>
            </w:r>
            <w:proofErr w:type="spellStart"/>
            <w:r>
              <w:rPr>
                <w:lang w:val="cs-CZ"/>
              </w:rPr>
              <w:t>videometodika</w:t>
            </w:r>
            <w:proofErr w:type="spellEnd"/>
            <w:r>
              <w:rPr>
                <w:lang w:val="cs-CZ"/>
              </w:rPr>
              <w:t xml:space="preserve"> </w:t>
            </w:r>
            <w:r w:rsidR="00DA77C8">
              <w:rPr>
                <w:lang w:val="cs-CZ"/>
              </w:rPr>
              <w:t>(cca 90 minut profesionálního videa</w:t>
            </w:r>
            <w:r w:rsidR="000B2036">
              <w:rPr>
                <w:lang w:val="cs-CZ"/>
              </w:rPr>
              <w:t>)</w:t>
            </w:r>
            <w:r>
              <w:rPr>
                <w:lang w:val="cs-CZ"/>
              </w:rPr>
              <w:t xml:space="preserve"> a dále cca 150 videí </w:t>
            </w:r>
            <w:r w:rsidR="005C23FE">
              <w:rPr>
                <w:lang w:val="cs-CZ"/>
              </w:rPr>
              <w:t xml:space="preserve">a fotodokumentace </w:t>
            </w:r>
            <w:r>
              <w:rPr>
                <w:lang w:val="cs-CZ"/>
              </w:rPr>
              <w:t>zaznamenaných učiteli a evaluátory ve školách</w:t>
            </w:r>
          </w:p>
        </w:tc>
        <w:tc>
          <w:tcPr>
            <w:tcW w:w="3693" w:type="dxa"/>
          </w:tcPr>
          <w:p w:rsidR="004C4FF4" w:rsidRPr="00DA77C8" w:rsidRDefault="004C4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lang w:val="cs-CZ"/>
              </w:rPr>
            </w:pPr>
            <w:r w:rsidRPr="001E761C">
              <w:rPr>
                <w:color w:val="000000" w:themeColor="text1"/>
                <w:lang w:val="cs-CZ"/>
              </w:rPr>
              <w:t>Podle plánu</w:t>
            </w:r>
          </w:p>
        </w:tc>
      </w:tr>
      <w:tr w:rsidR="004C4FF4" w:rsidRPr="00BF4666" w:rsidTr="0036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4FF4" w:rsidRDefault="004C4FF4" w:rsidP="004C4FF4">
            <w:pPr>
              <w:rPr>
                <w:lang w:val="cs-CZ"/>
              </w:rPr>
            </w:pPr>
            <w:r>
              <w:rPr>
                <w:lang w:val="cs-CZ"/>
              </w:rPr>
              <w:t>Výběrové řízení</w:t>
            </w:r>
            <w:r w:rsidR="003E73AB">
              <w:rPr>
                <w:lang w:val="cs-CZ"/>
              </w:rPr>
              <w:t xml:space="preserve"> (VZ nadlimitní)</w:t>
            </w:r>
            <w:r>
              <w:rPr>
                <w:lang w:val="cs-CZ"/>
              </w:rPr>
              <w:t xml:space="preserve"> na dodávku pomůcek do škol</w:t>
            </w:r>
          </w:p>
        </w:tc>
        <w:tc>
          <w:tcPr>
            <w:tcW w:w="2977" w:type="dxa"/>
          </w:tcPr>
          <w:p w:rsidR="004C4FF4" w:rsidRDefault="004C4FF4" w:rsidP="001E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Podle vyhlášení PO ze září 2016 bylo třeba dodat do škol sety</w:t>
            </w:r>
            <w:r w:rsidR="003E73AB">
              <w:rPr>
                <w:lang w:val="cs-CZ"/>
              </w:rPr>
              <w:t xml:space="preserve"> pomůcek (míče, překážky, rozliš</w:t>
            </w:r>
            <w:r>
              <w:rPr>
                <w:lang w:val="cs-CZ"/>
              </w:rPr>
              <w:t>o</w:t>
            </w:r>
            <w:r w:rsidR="003E73AB">
              <w:rPr>
                <w:lang w:val="cs-CZ"/>
              </w:rPr>
              <w:t>v</w:t>
            </w:r>
            <w:r>
              <w:rPr>
                <w:lang w:val="cs-CZ"/>
              </w:rPr>
              <w:t>ací trika,</w:t>
            </w:r>
            <w:r w:rsidR="003E73AB">
              <w:rPr>
                <w:lang w:val="cs-CZ"/>
              </w:rPr>
              <w:t xml:space="preserve"> nádoby na míče) v rozsahu 4,5 </w:t>
            </w:r>
            <w:r w:rsidR="001E761C">
              <w:rPr>
                <w:lang w:val="cs-CZ"/>
              </w:rPr>
              <w:t>mil.</w:t>
            </w:r>
            <w:r w:rsidR="003E73AB">
              <w:rPr>
                <w:lang w:val="cs-CZ"/>
              </w:rPr>
              <w:t xml:space="preserve"> Kč bez DPH; </w:t>
            </w:r>
          </w:p>
        </w:tc>
        <w:tc>
          <w:tcPr>
            <w:tcW w:w="5290" w:type="dxa"/>
          </w:tcPr>
          <w:p w:rsidR="001E761C" w:rsidRPr="001E761C" w:rsidRDefault="001E761C" w:rsidP="00603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s-CZ"/>
              </w:rPr>
            </w:pPr>
            <w:r w:rsidRPr="001E761C">
              <w:rPr>
                <w:b/>
                <w:lang w:val="cs-CZ"/>
              </w:rPr>
              <w:t>Splněno</w:t>
            </w:r>
          </w:p>
          <w:p w:rsidR="004C4FF4" w:rsidRDefault="003E73AB" w:rsidP="00603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Pr="003E73AB">
              <w:rPr>
                <w:lang w:val="cs-CZ"/>
              </w:rPr>
              <w:t xml:space="preserve">rvní výběrové řízení bylo ukončeno v lednu a v únoru byl vybrán nejkvalifikovanější uchazeč (cena); ten měl ale dodatečné požadavky na termín (posunutí o 2 měsíce); </w:t>
            </w:r>
            <w:r w:rsidR="005C23FE">
              <w:rPr>
                <w:lang w:val="cs-CZ"/>
              </w:rPr>
              <w:t xml:space="preserve">nadlimitní veřejná </w:t>
            </w:r>
            <w:r w:rsidRPr="003E73AB">
              <w:rPr>
                <w:lang w:val="cs-CZ"/>
              </w:rPr>
              <w:t xml:space="preserve">zakázka byla z toho důvodu řídícím týmem na doporučení interního auditu NÚV zrušena; </w:t>
            </w:r>
            <w:r w:rsidR="005C23FE">
              <w:rPr>
                <w:lang w:val="cs-CZ"/>
              </w:rPr>
              <w:t>druhá veřejná zakázka byla vyhlášena obratem. Byla</w:t>
            </w:r>
            <w:r w:rsidR="00EC4EA5">
              <w:rPr>
                <w:lang w:val="cs-CZ"/>
              </w:rPr>
              <w:t xml:space="preserve"> vyhodnocena 20. 4., došly 2 nabídky splňující formální náležitosti, byly vyžádány vysvětlení nesouladu nabídek se zadávací dokumentací, druhé, rozhodující </w:t>
            </w:r>
            <w:r w:rsidR="00EC4EA5">
              <w:rPr>
                <w:lang w:val="cs-CZ"/>
              </w:rPr>
              <w:lastRenderedPageBreak/>
              <w:t>jednání výběrové komise proběh</w:t>
            </w:r>
            <w:r w:rsidR="0060357F">
              <w:rPr>
                <w:lang w:val="cs-CZ"/>
              </w:rPr>
              <w:t>lo</w:t>
            </w:r>
            <w:r w:rsidR="00EC4EA5">
              <w:rPr>
                <w:lang w:val="cs-CZ"/>
              </w:rPr>
              <w:t xml:space="preserve"> do 26. 4. 2017</w:t>
            </w:r>
          </w:p>
          <w:p w:rsidR="0060357F" w:rsidRDefault="0060357F" w:rsidP="00603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  <w:p w:rsidR="0060357F" w:rsidRPr="001E761C" w:rsidRDefault="0060357F" w:rsidP="00603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>
              <w:rPr>
                <w:lang w:val="cs-CZ"/>
              </w:rPr>
              <w:t xml:space="preserve">Zakázka byla úspěšně realizována ve </w:t>
            </w:r>
            <w:proofErr w:type="spellStart"/>
            <w:r>
              <w:rPr>
                <w:lang w:val="cs-CZ"/>
              </w:rPr>
              <w:t>vysoutěženém</w:t>
            </w:r>
            <w:proofErr w:type="spellEnd"/>
            <w:r>
              <w:rPr>
                <w:lang w:val="cs-CZ"/>
              </w:rPr>
              <w:t xml:space="preserve"> objemu a v časovém rozsahu dle vyhlášení. Vyhodnocení proběhlo v NÚV dne 1. 7. 2017 a byl podepsán akceptační protokol. </w:t>
            </w:r>
            <w:r w:rsidRPr="001E761C">
              <w:rPr>
                <w:color w:val="000000" w:themeColor="text1"/>
                <w:lang w:val="cs-CZ"/>
              </w:rPr>
              <w:t xml:space="preserve">Firma fakturovala NÚV 7. 7. 2017 </w:t>
            </w:r>
          </w:p>
          <w:p w:rsidR="005C23FE" w:rsidRPr="001E761C" w:rsidRDefault="005C23FE" w:rsidP="00603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</w:p>
          <w:p w:rsidR="005C23FE" w:rsidRDefault="005C23FE" w:rsidP="005C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Momentálně se řeší účetní status pomůcek (mezi NÚV a školami, viz </w:t>
            </w:r>
            <w:bookmarkStart w:id="0" w:name="_GoBack"/>
            <w:r w:rsidRPr="00B058A1">
              <w:rPr>
                <w:lang w:val="cs-CZ"/>
              </w:rPr>
              <w:t>rizika</w:t>
            </w:r>
            <w:bookmarkEnd w:id="0"/>
            <w:r>
              <w:rPr>
                <w:lang w:val="cs-CZ"/>
              </w:rPr>
              <w:t>)</w:t>
            </w:r>
          </w:p>
        </w:tc>
        <w:tc>
          <w:tcPr>
            <w:tcW w:w="3693" w:type="dxa"/>
          </w:tcPr>
          <w:p w:rsidR="004C4FF4" w:rsidRPr="001E761C" w:rsidRDefault="001E761C" w:rsidP="00EC4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s-CZ"/>
              </w:rPr>
            </w:pPr>
            <w:r w:rsidRPr="001E761C">
              <w:rPr>
                <w:color w:val="000000" w:themeColor="text1"/>
                <w:lang w:val="cs-CZ"/>
              </w:rPr>
              <w:lastRenderedPageBreak/>
              <w:t>P</w:t>
            </w:r>
            <w:r w:rsidR="0060357F" w:rsidRPr="001E761C">
              <w:rPr>
                <w:color w:val="000000" w:themeColor="text1"/>
                <w:lang w:val="cs-CZ"/>
              </w:rPr>
              <w:t>odle plánu</w:t>
            </w:r>
          </w:p>
          <w:p w:rsidR="00411CBA" w:rsidRPr="00B058A1" w:rsidRDefault="005C23FE" w:rsidP="00BF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B058A1">
              <w:rPr>
                <w:lang w:val="cs-CZ"/>
              </w:rPr>
              <w:t xml:space="preserve">Komplikace je ale způsobena statutem NÚV jako příspěvkové organizace zřízené MŠMT: NÚV nemá oprávnění dále distribuovat svůj majetek, proto bylo třeba sepsat výpůjční smlouvu s každou ze škol jednotlivě; a tu v srpnu zaslat školám: v současné době stále probíhá zasílání smluv ze škol zpět, z některých jsou zjištěny </w:t>
            </w:r>
            <w:r w:rsidRPr="00B058A1">
              <w:rPr>
                <w:lang w:val="cs-CZ"/>
              </w:rPr>
              <w:lastRenderedPageBreak/>
              <w:t xml:space="preserve">pochybnosti, které NÚV vyvrací, většinou telefonicky a písemně; administrace tohoto navazujícího </w:t>
            </w:r>
            <w:r w:rsidR="007D5C98" w:rsidRPr="00B058A1">
              <w:rPr>
                <w:lang w:val="cs-CZ"/>
              </w:rPr>
              <w:t xml:space="preserve">úkolu stále </w:t>
            </w:r>
            <w:r w:rsidRPr="00B058A1">
              <w:rPr>
                <w:lang w:val="cs-CZ"/>
              </w:rPr>
              <w:t xml:space="preserve">probíhá a </w:t>
            </w:r>
            <w:r w:rsidR="007D5C98" w:rsidRPr="00B058A1">
              <w:rPr>
                <w:lang w:val="cs-CZ"/>
              </w:rPr>
              <w:t xml:space="preserve">je </w:t>
            </w:r>
            <w:r w:rsidRPr="00B058A1">
              <w:rPr>
                <w:lang w:val="cs-CZ"/>
              </w:rPr>
              <w:t>zajišť</w:t>
            </w:r>
            <w:r w:rsidR="007D5C98" w:rsidRPr="00B058A1">
              <w:rPr>
                <w:lang w:val="cs-CZ"/>
              </w:rPr>
              <w:t xml:space="preserve">ována pracovníky </w:t>
            </w:r>
            <w:r w:rsidRPr="00B058A1">
              <w:rPr>
                <w:lang w:val="cs-CZ"/>
              </w:rPr>
              <w:t>NÚV</w:t>
            </w:r>
            <w:r w:rsidR="00BF4666" w:rsidRPr="00B058A1">
              <w:rPr>
                <w:lang w:val="cs-CZ"/>
              </w:rPr>
              <w:t xml:space="preserve"> (nikoliv z prostředků skončeného pokusného ověřování)</w:t>
            </w:r>
            <w:r w:rsidR="007D5C98" w:rsidRPr="00B058A1">
              <w:rPr>
                <w:lang w:val="cs-CZ"/>
              </w:rPr>
              <w:t>.</w:t>
            </w:r>
          </w:p>
        </w:tc>
      </w:tr>
      <w:tr w:rsidR="003E73AB" w:rsidRPr="00BF4666" w:rsidTr="00364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73AB" w:rsidRDefault="003E73AB" w:rsidP="004C4FF4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Finanční řízení</w:t>
            </w:r>
          </w:p>
        </w:tc>
        <w:tc>
          <w:tcPr>
            <w:tcW w:w="2977" w:type="dxa"/>
          </w:tcPr>
          <w:p w:rsidR="000B2036" w:rsidRDefault="003E73AB" w:rsidP="005C23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Probíhá v</w:t>
            </w:r>
            <w:r w:rsidR="000B2036">
              <w:rPr>
                <w:lang w:val="cs-CZ"/>
              </w:rPr>
              <w:t> součinnosti finanční a mzdové účtárny NÚV</w:t>
            </w:r>
            <w:r w:rsidR="007D5C98">
              <w:rPr>
                <w:lang w:val="cs-CZ"/>
              </w:rPr>
              <w:t xml:space="preserve"> pod vedením finanční manažerky PO</w:t>
            </w:r>
            <w:r w:rsidR="005708DB">
              <w:rPr>
                <w:lang w:val="cs-CZ"/>
              </w:rPr>
              <w:t>.</w:t>
            </w:r>
          </w:p>
          <w:p w:rsidR="003E73AB" w:rsidRDefault="003E73AB" w:rsidP="005C23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5290" w:type="dxa"/>
          </w:tcPr>
          <w:p w:rsidR="001E761C" w:rsidRPr="001E761C" w:rsidRDefault="001E761C" w:rsidP="004C4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cs-CZ"/>
              </w:rPr>
            </w:pPr>
            <w:r w:rsidRPr="001E761C">
              <w:rPr>
                <w:b/>
                <w:lang w:val="cs-CZ"/>
              </w:rPr>
              <w:t>Splněno</w:t>
            </w:r>
          </w:p>
          <w:p w:rsidR="003E73AB" w:rsidRDefault="003E73AB" w:rsidP="004C4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Finanční řízení probíhá standardně; z důvodu zkrácení PO o </w:t>
            </w:r>
            <w:r w:rsidR="00D13DF3">
              <w:rPr>
                <w:lang w:val="cs-CZ"/>
              </w:rPr>
              <w:t>j</w:t>
            </w:r>
            <w:r>
              <w:rPr>
                <w:lang w:val="cs-CZ"/>
              </w:rPr>
              <w:t xml:space="preserve">eden měsíc byla </w:t>
            </w:r>
            <w:r w:rsidR="001E761C">
              <w:rPr>
                <w:lang w:val="cs-CZ"/>
              </w:rPr>
              <w:t xml:space="preserve">v roce 2016 </w:t>
            </w:r>
            <w:r>
              <w:rPr>
                <w:lang w:val="cs-CZ"/>
              </w:rPr>
              <w:t xml:space="preserve">uzávěrka čerpání zkrácena o poměrnou část a zbytek nevyčerpaného plnění </w:t>
            </w:r>
            <w:r w:rsidR="00D13DF3">
              <w:rPr>
                <w:lang w:val="cs-CZ"/>
              </w:rPr>
              <w:t xml:space="preserve">za rok 2016 </w:t>
            </w:r>
            <w:r>
              <w:rPr>
                <w:lang w:val="cs-CZ"/>
              </w:rPr>
              <w:t>byl vrácen do státního rozpočtu</w:t>
            </w:r>
            <w:r w:rsidR="001E761C">
              <w:rPr>
                <w:lang w:val="cs-CZ"/>
              </w:rPr>
              <w:t>.</w:t>
            </w:r>
          </w:p>
          <w:p w:rsidR="0060357F" w:rsidRDefault="0060357F" w:rsidP="004C4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</w:p>
          <w:p w:rsidR="00411CBA" w:rsidRDefault="001E761C" w:rsidP="001E76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Vratka za období leden – září 2017 činí cca 1,6 mil. Kč. Je způsobena veřejnými zakázkami soutěžícími o cenu.</w:t>
            </w:r>
          </w:p>
        </w:tc>
        <w:tc>
          <w:tcPr>
            <w:tcW w:w="3693" w:type="dxa"/>
          </w:tcPr>
          <w:p w:rsidR="0060357F" w:rsidRDefault="00D40A4F" w:rsidP="00603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cs-CZ"/>
              </w:rPr>
            </w:pPr>
            <w:r>
              <w:rPr>
                <w:color w:val="000000" w:themeColor="text1"/>
                <w:lang w:val="cs-CZ"/>
              </w:rPr>
              <w:t>P</w:t>
            </w:r>
            <w:r w:rsidR="0060357F" w:rsidRPr="001E761C">
              <w:rPr>
                <w:color w:val="000000" w:themeColor="text1"/>
                <w:lang w:val="cs-CZ"/>
              </w:rPr>
              <w:t>odle plánu</w:t>
            </w:r>
            <w:r w:rsidR="0060357F">
              <w:rPr>
                <w:lang w:val="cs-CZ"/>
              </w:rPr>
              <w:t xml:space="preserve">, vytvořena finanční reserva v úhrnu cca </w:t>
            </w:r>
            <w:r w:rsidR="001E761C">
              <w:rPr>
                <w:lang w:val="cs-CZ"/>
              </w:rPr>
              <w:t>2,0</w:t>
            </w:r>
            <w:r w:rsidR="0060357F">
              <w:rPr>
                <w:lang w:val="cs-CZ"/>
              </w:rPr>
              <w:t xml:space="preserve"> milion</w:t>
            </w:r>
            <w:r w:rsidR="00E27D7B">
              <w:rPr>
                <w:lang w:val="cs-CZ"/>
              </w:rPr>
              <w:t>u</w:t>
            </w:r>
            <w:r w:rsidR="0060357F">
              <w:rPr>
                <w:lang w:val="cs-CZ"/>
              </w:rPr>
              <w:t xml:space="preserve"> Kč</w:t>
            </w:r>
            <w:r w:rsidR="001E761C">
              <w:rPr>
                <w:lang w:val="cs-CZ"/>
              </w:rPr>
              <w:t>, z níž s</w:t>
            </w:r>
            <w:r w:rsidR="0060357F">
              <w:rPr>
                <w:lang w:val="cs-CZ"/>
              </w:rPr>
              <w:t>e pokr</w:t>
            </w:r>
            <w:r w:rsidR="001E761C">
              <w:rPr>
                <w:lang w:val="cs-CZ"/>
              </w:rPr>
              <w:t>yly</w:t>
            </w:r>
            <w:r w:rsidR="0060357F">
              <w:rPr>
                <w:lang w:val="cs-CZ"/>
              </w:rPr>
              <w:t xml:space="preserve"> vyšší odvody na zdravotní a sociální pojištění dané souběhem úvazků členů ŘT, učitelů a trenérů působících ve školách, kteří v projektu zároveň řešili dílčí úkoly jiných aktivit</w:t>
            </w:r>
            <w:r w:rsidR="00E27D7B">
              <w:rPr>
                <w:lang w:val="cs-CZ"/>
              </w:rPr>
              <w:t xml:space="preserve"> (2017)</w:t>
            </w:r>
            <w:r w:rsidR="0060357F">
              <w:rPr>
                <w:lang w:val="cs-CZ"/>
              </w:rPr>
              <w:t>.</w:t>
            </w:r>
          </w:p>
        </w:tc>
      </w:tr>
    </w:tbl>
    <w:p w:rsidR="00CA78A9" w:rsidRPr="00CA78A9" w:rsidRDefault="00CA78A9">
      <w:pPr>
        <w:rPr>
          <w:lang w:val="cs-CZ"/>
        </w:rPr>
      </w:pPr>
    </w:p>
    <w:sectPr w:rsidR="00CA78A9" w:rsidRPr="00CA78A9" w:rsidSect="003647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BC" w:rsidRDefault="001713BC" w:rsidP="003E73AB">
      <w:pPr>
        <w:spacing w:after="0" w:line="240" w:lineRule="auto"/>
      </w:pPr>
      <w:r>
        <w:separator/>
      </w:r>
    </w:p>
  </w:endnote>
  <w:endnote w:type="continuationSeparator" w:id="0">
    <w:p w:rsidR="001713BC" w:rsidRDefault="001713BC" w:rsidP="003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BC" w:rsidRDefault="001713BC" w:rsidP="003E73AB">
      <w:pPr>
        <w:spacing w:after="0" w:line="240" w:lineRule="auto"/>
      </w:pPr>
      <w:r>
        <w:separator/>
      </w:r>
    </w:p>
  </w:footnote>
  <w:footnote w:type="continuationSeparator" w:id="0">
    <w:p w:rsidR="001713BC" w:rsidRDefault="001713BC" w:rsidP="003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AB" w:rsidRDefault="008D46CC" w:rsidP="003E73AB">
    <w:pPr>
      <w:pStyle w:val="Zhlav"/>
      <w:tabs>
        <w:tab w:val="clear" w:pos="4536"/>
        <w:tab w:val="clear" w:pos="9072"/>
        <w:tab w:val="left" w:pos="7620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5824855</wp:posOffset>
          </wp:positionH>
          <wp:positionV relativeFrom="margin">
            <wp:posOffset>-728345</wp:posOffset>
          </wp:positionV>
          <wp:extent cx="2381250" cy="723900"/>
          <wp:effectExtent l="19050" t="0" r="0" b="0"/>
          <wp:wrapSquare wrapText="bothSides"/>
          <wp:docPr id="2" name="obrázek 1" descr="logo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73AB">
      <w:rPr>
        <w:noProof/>
        <w:lang w:val="cs-CZ" w:eastAsia="cs-CZ" w:bidi="ar-SA"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margin">
            <wp:posOffset>586105</wp:posOffset>
          </wp:positionH>
          <wp:positionV relativeFrom="margin">
            <wp:posOffset>-661670</wp:posOffset>
          </wp:positionV>
          <wp:extent cx="3600450" cy="609600"/>
          <wp:effectExtent l="19050" t="0" r="0" b="0"/>
          <wp:wrapSquare wrapText="bothSides"/>
          <wp:docPr id="1" name="obrázek 1" descr="C-N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NU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3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9"/>
    <w:rsid w:val="000B2036"/>
    <w:rsid w:val="000F144F"/>
    <w:rsid w:val="001713BC"/>
    <w:rsid w:val="00191ADD"/>
    <w:rsid w:val="001E761C"/>
    <w:rsid w:val="001F0447"/>
    <w:rsid w:val="00227B00"/>
    <w:rsid w:val="00264EAD"/>
    <w:rsid w:val="002B04A2"/>
    <w:rsid w:val="0036471E"/>
    <w:rsid w:val="0037461C"/>
    <w:rsid w:val="003B02AF"/>
    <w:rsid w:val="003C0CC4"/>
    <w:rsid w:val="003E3723"/>
    <w:rsid w:val="003E73AB"/>
    <w:rsid w:val="003F2B0F"/>
    <w:rsid w:val="00411CBA"/>
    <w:rsid w:val="0045032E"/>
    <w:rsid w:val="004C07D2"/>
    <w:rsid w:val="004C4FF4"/>
    <w:rsid w:val="00531088"/>
    <w:rsid w:val="005708DB"/>
    <w:rsid w:val="005B4C61"/>
    <w:rsid w:val="005C23FE"/>
    <w:rsid w:val="005D5BD0"/>
    <w:rsid w:val="00602311"/>
    <w:rsid w:val="0060357F"/>
    <w:rsid w:val="00622B16"/>
    <w:rsid w:val="006310DE"/>
    <w:rsid w:val="00641E5C"/>
    <w:rsid w:val="00645EEC"/>
    <w:rsid w:val="00660AB6"/>
    <w:rsid w:val="006C05C9"/>
    <w:rsid w:val="006C78BE"/>
    <w:rsid w:val="0076000C"/>
    <w:rsid w:val="0076322C"/>
    <w:rsid w:val="00764350"/>
    <w:rsid w:val="007A0655"/>
    <w:rsid w:val="007C4AE0"/>
    <w:rsid w:val="007D2286"/>
    <w:rsid w:val="007D5C98"/>
    <w:rsid w:val="008017AB"/>
    <w:rsid w:val="00823A8A"/>
    <w:rsid w:val="008900FD"/>
    <w:rsid w:val="00897193"/>
    <w:rsid w:val="008B6619"/>
    <w:rsid w:val="008D3DCE"/>
    <w:rsid w:val="008D46CC"/>
    <w:rsid w:val="009F0E04"/>
    <w:rsid w:val="00A83B61"/>
    <w:rsid w:val="00AB4752"/>
    <w:rsid w:val="00AE61BB"/>
    <w:rsid w:val="00B058A1"/>
    <w:rsid w:val="00B72E92"/>
    <w:rsid w:val="00B73FCD"/>
    <w:rsid w:val="00BF44B1"/>
    <w:rsid w:val="00BF4666"/>
    <w:rsid w:val="00C96A95"/>
    <w:rsid w:val="00CA701B"/>
    <w:rsid w:val="00CA78A9"/>
    <w:rsid w:val="00D13DF3"/>
    <w:rsid w:val="00D40A4F"/>
    <w:rsid w:val="00D76CD1"/>
    <w:rsid w:val="00DA77C8"/>
    <w:rsid w:val="00DD2395"/>
    <w:rsid w:val="00E27D7B"/>
    <w:rsid w:val="00E64BF6"/>
    <w:rsid w:val="00E9314D"/>
    <w:rsid w:val="00EC4EA5"/>
    <w:rsid w:val="00F77643"/>
    <w:rsid w:val="00F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71FCE-9FAF-4A7E-A777-530AD206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A95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d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B04A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table" w:styleId="Mkatabulky">
    <w:name w:val="Table Grid"/>
    <w:basedOn w:val="Normlntabulka"/>
    <w:uiPriority w:val="59"/>
    <w:rsid w:val="00CA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3647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tednstnovn1zvraznn4">
    <w:name w:val="Medium Shading 1 Accent 4"/>
    <w:basedOn w:val="Normlntabulka"/>
    <w:uiPriority w:val="63"/>
    <w:rsid w:val="003647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3E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73AB"/>
  </w:style>
  <w:style w:type="paragraph" w:styleId="Zpat">
    <w:name w:val="footer"/>
    <w:basedOn w:val="Normln"/>
    <w:link w:val="ZpatChar"/>
    <w:uiPriority w:val="99"/>
    <w:semiHidden/>
    <w:unhideWhenUsed/>
    <w:rsid w:val="003E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73AB"/>
  </w:style>
  <w:style w:type="paragraph" w:styleId="Textbubliny">
    <w:name w:val="Balloon Text"/>
    <w:basedOn w:val="Normln"/>
    <w:link w:val="TextbublinyChar"/>
    <w:uiPriority w:val="99"/>
    <w:semiHidden/>
    <w:unhideWhenUsed/>
    <w:rsid w:val="003E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9D36-81BA-488F-B6DE-7AFED31C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Helena Marinková</cp:lastModifiedBy>
  <cp:revision>2</cp:revision>
  <dcterms:created xsi:type="dcterms:W3CDTF">2017-11-15T10:53:00Z</dcterms:created>
  <dcterms:modified xsi:type="dcterms:W3CDTF">2017-11-15T10:53:00Z</dcterms:modified>
</cp:coreProperties>
</file>